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B9" w:rsidRPr="00D20B87" w:rsidRDefault="002813B9" w:rsidP="002813B9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20B87">
        <w:rPr>
          <w:rFonts w:ascii="Times New Roman" w:hAnsi="Times New Roman" w:cs="Times New Roman"/>
          <w:b/>
          <w:sz w:val="21"/>
          <w:szCs w:val="21"/>
        </w:rPr>
        <w:t xml:space="preserve">RESOLUÇÃO Nº </w:t>
      </w:r>
      <w:r w:rsidR="00224220">
        <w:rPr>
          <w:rFonts w:ascii="Times New Roman" w:hAnsi="Times New Roman" w:cs="Times New Roman"/>
          <w:b/>
          <w:sz w:val="21"/>
          <w:szCs w:val="21"/>
        </w:rPr>
        <w:t>05</w:t>
      </w:r>
      <w:r w:rsidRPr="00D20B87">
        <w:rPr>
          <w:rFonts w:ascii="Times New Roman" w:hAnsi="Times New Roman" w:cs="Times New Roman"/>
          <w:b/>
          <w:sz w:val="21"/>
          <w:szCs w:val="21"/>
        </w:rPr>
        <w:t xml:space="preserve">, DE </w:t>
      </w:r>
      <w:r w:rsidR="00EF3F0E">
        <w:rPr>
          <w:rFonts w:ascii="Times New Roman" w:hAnsi="Times New Roman" w:cs="Times New Roman"/>
          <w:b/>
          <w:sz w:val="21"/>
          <w:szCs w:val="21"/>
        </w:rPr>
        <w:t>01</w:t>
      </w:r>
      <w:r w:rsidRPr="00D20B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24220">
        <w:rPr>
          <w:rFonts w:ascii="Times New Roman" w:hAnsi="Times New Roman" w:cs="Times New Roman"/>
          <w:b/>
          <w:sz w:val="21"/>
          <w:szCs w:val="21"/>
        </w:rPr>
        <w:t>DE</w:t>
      </w:r>
      <w:r w:rsidRPr="00D20B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3F0E">
        <w:rPr>
          <w:rFonts w:ascii="Times New Roman" w:hAnsi="Times New Roman" w:cs="Times New Roman"/>
          <w:b/>
          <w:sz w:val="21"/>
          <w:szCs w:val="21"/>
        </w:rPr>
        <w:t>DEZEMBRO</w:t>
      </w:r>
      <w:r w:rsidR="00AD2EA6" w:rsidRPr="00D20B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66876">
        <w:rPr>
          <w:rFonts w:ascii="Times New Roman" w:hAnsi="Times New Roman" w:cs="Times New Roman"/>
          <w:b/>
          <w:sz w:val="21"/>
          <w:szCs w:val="21"/>
        </w:rPr>
        <w:t>DE</w:t>
      </w:r>
      <w:r w:rsidR="00AD2EA6" w:rsidRPr="00D20B87">
        <w:rPr>
          <w:rFonts w:ascii="Times New Roman" w:hAnsi="Times New Roman" w:cs="Times New Roman"/>
          <w:b/>
          <w:sz w:val="21"/>
          <w:szCs w:val="21"/>
        </w:rPr>
        <w:t xml:space="preserve"> 2017</w:t>
      </w:r>
      <w:r w:rsidRPr="00D20B87">
        <w:rPr>
          <w:rFonts w:ascii="Times New Roman" w:hAnsi="Times New Roman" w:cs="Times New Roman"/>
          <w:b/>
          <w:sz w:val="21"/>
          <w:szCs w:val="21"/>
        </w:rPr>
        <w:t>.</w:t>
      </w:r>
    </w:p>
    <w:p w:rsidR="002813B9" w:rsidRPr="00D20B87" w:rsidRDefault="002813B9" w:rsidP="00275A70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D20B87" w:rsidRPr="00D20B87" w:rsidRDefault="00D20B87" w:rsidP="00785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D20B87">
        <w:rPr>
          <w:rFonts w:ascii="Times New Roman" w:hAnsi="Times New Roman" w:cs="Times New Roman"/>
          <w:bCs/>
          <w:sz w:val="21"/>
          <w:szCs w:val="21"/>
        </w:rPr>
        <w:t xml:space="preserve">AUTOR: </w:t>
      </w:r>
      <w:r w:rsidRPr="00D20B87">
        <w:rPr>
          <w:rFonts w:ascii="Times New Roman" w:hAnsi="Times New Roman" w:cs="Times New Roman"/>
          <w:b/>
          <w:bCs/>
          <w:sz w:val="21"/>
          <w:szCs w:val="21"/>
        </w:rPr>
        <w:t>MESA DA CÂMARA MUNICIPAL</w:t>
      </w:r>
      <w:r w:rsidR="00785042">
        <w:rPr>
          <w:rFonts w:ascii="Times New Roman" w:hAnsi="Times New Roman" w:cs="Times New Roman"/>
          <w:b/>
          <w:bCs/>
          <w:sz w:val="21"/>
          <w:szCs w:val="21"/>
        </w:rPr>
        <w:t xml:space="preserve"> (ART. 25, II, DA LEI ORGÂNICA MUNICIPAL e ART. 18, II, DA RESOLUÇÃO Nº 05/1990)</w:t>
      </w:r>
      <w:r w:rsidRPr="00D20B87">
        <w:rPr>
          <w:rFonts w:ascii="Times New Roman" w:hAnsi="Times New Roman" w:cs="Times New Roman"/>
          <w:bCs/>
          <w:sz w:val="21"/>
          <w:szCs w:val="21"/>
        </w:rPr>
        <w:t>.</w:t>
      </w:r>
    </w:p>
    <w:p w:rsidR="00D20B87" w:rsidRPr="00D20B87" w:rsidRDefault="00D20B87" w:rsidP="00D20B87">
      <w:pPr>
        <w:pStyle w:val="Recuodecorpodetexto"/>
        <w:spacing w:before="240" w:line="360" w:lineRule="auto"/>
        <w:rPr>
          <w:rFonts w:ascii="Times New Roman" w:hAnsi="Times New Roman" w:cs="Times New Roman"/>
          <w:sz w:val="21"/>
          <w:szCs w:val="21"/>
        </w:rPr>
      </w:pPr>
    </w:p>
    <w:p w:rsidR="002813B9" w:rsidRPr="00D20B87" w:rsidRDefault="00AD2EA6" w:rsidP="00275A70">
      <w:pPr>
        <w:pStyle w:val="Recuode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 xml:space="preserve">SÚMULA: 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Cria o </w:t>
      </w:r>
      <w:r w:rsidR="00A8526F">
        <w:rPr>
          <w:rFonts w:ascii="Times New Roman" w:hAnsi="Times New Roman" w:cs="Times New Roman"/>
          <w:sz w:val="21"/>
          <w:szCs w:val="21"/>
        </w:rPr>
        <w:t>S</w:t>
      </w:r>
      <w:r w:rsidR="00280F10" w:rsidRPr="00D20B87">
        <w:rPr>
          <w:rFonts w:ascii="Times New Roman" w:hAnsi="Times New Roman" w:cs="Times New Roman"/>
          <w:sz w:val="21"/>
          <w:szCs w:val="21"/>
        </w:rPr>
        <w:t>etor</w:t>
      </w:r>
      <w:r w:rsidR="0072611B">
        <w:rPr>
          <w:rFonts w:ascii="Times New Roman" w:hAnsi="Times New Roman" w:cs="Times New Roman"/>
          <w:sz w:val="21"/>
          <w:szCs w:val="21"/>
        </w:rPr>
        <w:t xml:space="preserve"> </w:t>
      </w:r>
      <w:r w:rsidR="002813B9" w:rsidRPr="00D20B87">
        <w:rPr>
          <w:rFonts w:ascii="Times New Roman" w:hAnsi="Times New Roman" w:cs="Times New Roman"/>
          <w:sz w:val="21"/>
          <w:szCs w:val="21"/>
        </w:rPr>
        <w:t>de Conta</w:t>
      </w:r>
      <w:r w:rsidR="00F6102C" w:rsidRPr="00D20B87">
        <w:rPr>
          <w:rFonts w:ascii="Times New Roman" w:hAnsi="Times New Roman" w:cs="Times New Roman"/>
          <w:sz w:val="21"/>
          <w:szCs w:val="21"/>
        </w:rPr>
        <w:t>bilidade,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na estrutura funcional </w:t>
      </w:r>
      <w:r w:rsidR="00F6102C" w:rsidRPr="00D20B87">
        <w:rPr>
          <w:rFonts w:ascii="Times New Roman" w:hAnsi="Times New Roman" w:cs="Times New Roman"/>
          <w:sz w:val="21"/>
          <w:szCs w:val="21"/>
        </w:rPr>
        <w:t xml:space="preserve">administrativa </w:t>
      </w:r>
      <w:r w:rsidR="002813B9" w:rsidRPr="00D20B87">
        <w:rPr>
          <w:rFonts w:ascii="Times New Roman" w:hAnsi="Times New Roman" w:cs="Times New Roman"/>
          <w:sz w:val="21"/>
          <w:szCs w:val="21"/>
        </w:rPr>
        <w:t>da Câmara Municipal de São José do Seridó/RN, e dá outras providências.</w:t>
      </w:r>
    </w:p>
    <w:p w:rsidR="002813B9" w:rsidRPr="00D20B87" w:rsidRDefault="002813B9" w:rsidP="00275A70">
      <w:pPr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2813B9" w:rsidRPr="00D20B87" w:rsidRDefault="002A3CB6" w:rsidP="00275A70">
      <w:pPr>
        <w:spacing w:line="36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FAÇO SABER QUE A </w:t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CÂMARA MUNICIPAL DE SÃO JOSÉ DO SERIDÓ</w:t>
      </w:r>
      <w:r>
        <w:rPr>
          <w:rFonts w:ascii="Times New Roman" w:hAnsi="Times New Roman" w:cs="Times New Roman"/>
          <w:b/>
          <w:sz w:val="21"/>
          <w:szCs w:val="21"/>
        </w:rPr>
        <w:t>, ESTADO DO RIO GRANDE DO NORTE, APROVOU E EU, DANIEL ANDSON DA COSTA, PRESIDENTE DA CÂMARA DE VEREADORES, NO USO DAS ATRIBUIÇÕES QUE ME SÃO CONFERIDAS PELA LEI ORGÂNICA MUNICIPAL, MANDO PROMULGAR A SEGUINTE RESOLUÇÃO:</w:t>
      </w:r>
    </w:p>
    <w:p w:rsidR="002813B9" w:rsidRPr="00D20B87" w:rsidRDefault="00866903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Art. 1º</w:t>
      </w:r>
      <w:r w:rsidR="003D3E7E" w:rsidRPr="00D20B87">
        <w:rPr>
          <w:rFonts w:ascii="Times New Roman" w:hAnsi="Times New Roman" w:cs="Times New Roman"/>
          <w:sz w:val="21"/>
          <w:szCs w:val="21"/>
        </w:rPr>
        <w:t>.</w:t>
      </w:r>
      <w:r w:rsidR="00947122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2A3CB6">
        <w:rPr>
          <w:rFonts w:ascii="Times New Roman" w:hAnsi="Times New Roman" w:cs="Times New Roman"/>
          <w:sz w:val="21"/>
          <w:szCs w:val="21"/>
        </w:rPr>
        <w:t>Fica criada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na estrutura funcional administrativa da Câmara Municipal de S</w:t>
      </w:r>
      <w:r w:rsidR="00024635" w:rsidRPr="00D20B87">
        <w:rPr>
          <w:rFonts w:ascii="Times New Roman" w:hAnsi="Times New Roman" w:cs="Times New Roman"/>
          <w:sz w:val="21"/>
          <w:szCs w:val="21"/>
        </w:rPr>
        <w:t>ão José do Seridó</w:t>
      </w:r>
      <w:r w:rsidR="00D20B87" w:rsidRPr="00D20B87">
        <w:rPr>
          <w:rFonts w:ascii="Times New Roman" w:hAnsi="Times New Roman" w:cs="Times New Roman"/>
          <w:sz w:val="21"/>
          <w:szCs w:val="21"/>
        </w:rPr>
        <w:t>/RN</w:t>
      </w:r>
      <w:r w:rsidR="002A3CB6">
        <w:rPr>
          <w:rFonts w:ascii="Times New Roman" w:hAnsi="Times New Roman" w:cs="Times New Roman"/>
          <w:sz w:val="21"/>
          <w:szCs w:val="21"/>
        </w:rPr>
        <w:t>, o</w:t>
      </w:r>
      <w:r w:rsidR="00024635" w:rsidRPr="00D20B87">
        <w:rPr>
          <w:rFonts w:ascii="Times New Roman" w:hAnsi="Times New Roman" w:cs="Times New Roman"/>
          <w:sz w:val="21"/>
          <w:szCs w:val="21"/>
        </w:rPr>
        <w:t xml:space="preserve"> s</w:t>
      </w:r>
      <w:r w:rsidR="002A3CB6">
        <w:rPr>
          <w:rFonts w:ascii="Times New Roman" w:hAnsi="Times New Roman" w:cs="Times New Roman"/>
          <w:sz w:val="21"/>
          <w:szCs w:val="21"/>
        </w:rPr>
        <w:t>etor</w:t>
      </w:r>
      <w:r w:rsidR="0069349F" w:rsidRPr="00D20B87">
        <w:rPr>
          <w:rFonts w:ascii="Times New Roman" w:hAnsi="Times New Roman" w:cs="Times New Roman"/>
          <w:sz w:val="21"/>
          <w:szCs w:val="21"/>
        </w:rPr>
        <w:t xml:space="preserve"> d</w:t>
      </w:r>
      <w:r w:rsidR="002A3CB6">
        <w:rPr>
          <w:rFonts w:ascii="Times New Roman" w:hAnsi="Times New Roman" w:cs="Times New Roman"/>
          <w:sz w:val="21"/>
          <w:szCs w:val="21"/>
        </w:rPr>
        <w:t>e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Contabilidade.  </w:t>
      </w:r>
    </w:p>
    <w:p w:rsidR="00C50DAF" w:rsidRDefault="00275A7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Art. 2º</w:t>
      </w:r>
      <w:r w:rsidR="003D3E7E" w:rsidRPr="00D20B87">
        <w:rPr>
          <w:rFonts w:ascii="Times New Roman" w:hAnsi="Times New Roman" w:cs="Times New Roman"/>
          <w:b/>
          <w:sz w:val="21"/>
          <w:szCs w:val="21"/>
        </w:rPr>
        <w:t>.</w:t>
      </w:r>
      <w:r w:rsidR="003D3E7E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C50DAF">
        <w:rPr>
          <w:rFonts w:ascii="Times New Roman" w:hAnsi="Times New Roman" w:cs="Times New Roman"/>
          <w:sz w:val="21"/>
          <w:szCs w:val="21"/>
        </w:rPr>
        <w:t>Compete ao setor de contabilidade da Câmara Municipal de São José do Seridó/RN:</w:t>
      </w:r>
    </w:p>
    <w:p w:rsidR="0022492D" w:rsidRDefault="0022492D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 - </w:t>
      </w:r>
      <w:r w:rsidRPr="00D20B87">
        <w:rPr>
          <w:rFonts w:ascii="Times New Roman" w:hAnsi="Times New Roman" w:cs="Times New Roman"/>
          <w:sz w:val="21"/>
          <w:szCs w:val="21"/>
        </w:rPr>
        <w:t>realizar a Contabilidade Geral da Câmara Municipal;</w:t>
      </w:r>
    </w:p>
    <w:p w:rsidR="0022492D" w:rsidRDefault="00A8526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II </w:t>
      </w:r>
      <w:r w:rsidR="0022492D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22492D" w:rsidRPr="00D20B87">
        <w:rPr>
          <w:rFonts w:ascii="Times New Roman" w:hAnsi="Times New Roman" w:cs="Times New Roman"/>
          <w:sz w:val="21"/>
          <w:szCs w:val="21"/>
        </w:rPr>
        <w:t>elaborar os relatórios e balancetes de receitas e despesas, inclusive o Relatório/balanço Anual;</w:t>
      </w:r>
    </w:p>
    <w:p w:rsidR="0022492D" w:rsidRDefault="0022492D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III - </w:t>
      </w:r>
      <w:r w:rsidRPr="00D20B87">
        <w:rPr>
          <w:rFonts w:ascii="Times New Roman" w:hAnsi="Times New Roman" w:cs="Times New Roman"/>
          <w:sz w:val="21"/>
          <w:szCs w:val="21"/>
        </w:rPr>
        <w:t>sistematizar e processar as prestações de contas através do sistema integrado com o Tribunal de Contas do Estado dentro dos prazos estabelecidos;</w:t>
      </w:r>
    </w:p>
    <w:p w:rsidR="0022492D" w:rsidRDefault="0022492D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IV - </w:t>
      </w:r>
      <w:r w:rsidRPr="00D20B87">
        <w:rPr>
          <w:rFonts w:ascii="Times New Roman" w:hAnsi="Times New Roman" w:cs="Times New Roman"/>
          <w:sz w:val="21"/>
          <w:szCs w:val="21"/>
        </w:rPr>
        <w:t>analisar e contabilizar receitas e despesas;</w:t>
      </w:r>
    </w:p>
    <w:p w:rsidR="00767A4F" w:rsidRDefault="00767A4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V - </w:t>
      </w:r>
      <w:r w:rsidR="0022492D" w:rsidRPr="00D20B87">
        <w:rPr>
          <w:rFonts w:ascii="Times New Roman" w:hAnsi="Times New Roman" w:cs="Times New Roman"/>
          <w:sz w:val="21"/>
          <w:szCs w:val="21"/>
        </w:rPr>
        <w:t>efetuar registros simples de natureza contábil;</w:t>
      </w:r>
    </w:p>
    <w:p w:rsidR="00767A4F" w:rsidRDefault="00767A4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VI - </w:t>
      </w:r>
      <w:r w:rsidR="0022492D" w:rsidRPr="00D20B87">
        <w:rPr>
          <w:rFonts w:ascii="Times New Roman" w:hAnsi="Times New Roman" w:cs="Times New Roman"/>
          <w:sz w:val="21"/>
          <w:szCs w:val="21"/>
        </w:rPr>
        <w:t>auxiliar na escrituração de livros ou fichas contábeis e diversos;</w:t>
      </w:r>
    </w:p>
    <w:p w:rsidR="00767A4F" w:rsidRDefault="00767A4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ab/>
        <w:t xml:space="preserve">VII - </w:t>
      </w:r>
      <w:r w:rsidR="0022492D" w:rsidRPr="00D20B87">
        <w:rPr>
          <w:rFonts w:ascii="Times New Roman" w:hAnsi="Times New Roman" w:cs="Times New Roman"/>
          <w:sz w:val="21"/>
          <w:szCs w:val="21"/>
        </w:rPr>
        <w:t>realizar operações em equipamentos, tais como: máquinas de somar e de escrever, microcomputadores e outros similares;</w:t>
      </w:r>
    </w:p>
    <w:p w:rsidR="00767A4F" w:rsidRDefault="00767A4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VIII - </w:t>
      </w:r>
      <w:r w:rsidR="0022492D" w:rsidRPr="00D20B87">
        <w:rPr>
          <w:rFonts w:ascii="Times New Roman" w:hAnsi="Times New Roman" w:cs="Times New Roman"/>
          <w:sz w:val="21"/>
          <w:szCs w:val="21"/>
        </w:rPr>
        <w:t>controlar e contabilizar contas dos sistemas patrimonial, financeiro e orçamentário;</w:t>
      </w:r>
    </w:p>
    <w:p w:rsidR="00767A4F" w:rsidRDefault="00767A4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IX - </w:t>
      </w:r>
      <w:r w:rsidR="0022492D" w:rsidRPr="00D20B87">
        <w:rPr>
          <w:rFonts w:ascii="Times New Roman" w:hAnsi="Times New Roman" w:cs="Times New Roman"/>
          <w:sz w:val="21"/>
          <w:szCs w:val="21"/>
        </w:rPr>
        <w:t>rever os lançamentos contábeis;</w:t>
      </w:r>
    </w:p>
    <w:p w:rsidR="00767A4F" w:rsidRDefault="00767A4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X - </w:t>
      </w:r>
      <w:r w:rsidR="0022492D" w:rsidRPr="00D20B87">
        <w:rPr>
          <w:rFonts w:ascii="Times New Roman" w:hAnsi="Times New Roman" w:cs="Times New Roman"/>
          <w:sz w:val="21"/>
          <w:szCs w:val="21"/>
        </w:rPr>
        <w:t xml:space="preserve"> auxiliar na elaboração de balancetes orçamentários e financeiros;</w:t>
      </w:r>
    </w:p>
    <w:p w:rsidR="0022492D" w:rsidRDefault="00767A4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XI -</w:t>
      </w:r>
      <w:r w:rsidR="0022492D" w:rsidRPr="00D20B87">
        <w:rPr>
          <w:rFonts w:ascii="Times New Roman" w:hAnsi="Times New Roman" w:cs="Times New Roman"/>
          <w:sz w:val="21"/>
          <w:szCs w:val="21"/>
        </w:rPr>
        <w:t xml:space="preserve"> executar tarefas afins que lhe forem atribuídas.</w:t>
      </w:r>
    </w:p>
    <w:p w:rsidR="00D566CB" w:rsidRPr="00D20B87" w:rsidRDefault="00C50DAF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C50DAF">
        <w:rPr>
          <w:rFonts w:ascii="Times New Roman" w:hAnsi="Times New Roman" w:cs="Times New Roman"/>
          <w:b/>
          <w:sz w:val="21"/>
          <w:szCs w:val="21"/>
        </w:rPr>
        <w:t>Art. 3º.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30815" w:rsidRPr="00D20B87">
        <w:rPr>
          <w:rFonts w:ascii="Times New Roman" w:hAnsi="Times New Roman" w:cs="Times New Roman"/>
          <w:sz w:val="21"/>
          <w:szCs w:val="21"/>
        </w:rPr>
        <w:t>No setor de Contabilidade instituído por esta Resolução,</w:t>
      </w:r>
      <w:r w:rsidR="00893202" w:rsidRPr="00D20B87">
        <w:rPr>
          <w:rFonts w:ascii="Times New Roman" w:hAnsi="Times New Roman" w:cs="Times New Roman"/>
          <w:sz w:val="21"/>
          <w:szCs w:val="21"/>
        </w:rPr>
        <w:t xml:space="preserve"> fica criado o cargo em comissão de Contador da Câmara Municipal de São José do Seridó, de livre nomeação e de exoneração “</w:t>
      </w:r>
      <w:r w:rsidR="00893202" w:rsidRPr="00D20B87">
        <w:rPr>
          <w:rFonts w:ascii="Times New Roman" w:hAnsi="Times New Roman" w:cs="Times New Roman"/>
          <w:iCs/>
          <w:sz w:val="21"/>
          <w:szCs w:val="21"/>
        </w:rPr>
        <w:t>ad nutum</w:t>
      </w:r>
      <w:r w:rsidR="00893202" w:rsidRPr="00D20B87">
        <w:rPr>
          <w:rFonts w:ascii="Times New Roman" w:hAnsi="Times New Roman" w:cs="Times New Roman"/>
          <w:sz w:val="21"/>
          <w:szCs w:val="21"/>
        </w:rPr>
        <w:t>”.</w:t>
      </w:r>
    </w:p>
    <w:p w:rsidR="00C30815" w:rsidRPr="00D20B87" w:rsidRDefault="00D566CB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D14ABF" w:rsidRPr="00D20B87">
        <w:rPr>
          <w:rFonts w:ascii="Times New Roman" w:hAnsi="Times New Roman" w:cs="Times New Roman"/>
          <w:b/>
          <w:sz w:val="21"/>
          <w:szCs w:val="21"/>
        </w:rPr>
        <w:t>§ 1º.</w:t>
      </w:r>
      <w:r w:rsidRPr="00D20B87">
        <w:rPr>
          <w:rFonts w:ascii="Times New Roman" w:hAnsi="Times New Roman" w:cs="Times New Roman"/>
          <w:sz w:val="21"/>
          <w:szCs w:val="21"/>
        </w:rPr>
        <w:t xml:space="preserve"> O cargo de Contador será provido por profissional de nível superior completo, formado em C</w:t>
      </w:r>
      <w:r w:rsidR="00C0298A" w:rsidRPr="00D20B87">
        <w:rPr>
          <w:rFonts w:ascii="Times New Roman" w:hAnsi="Times New Roman" w:cs="Times New Roman"/>
          <w:sz w:val="21"/>
          <w:szCs w:val="21"/>
        </w:rPr>
        <w:t>iência</w:t>
      </w:r>
      <w:r w:rsidR="00D912FF" w:rsidRPr="00D20B87">
        <w:rPr>
          <w:rFonts w:ascii="Times New Roman" w:hAnsi="Times New Roman" w:cs="Times New Roman"/>
          <w:sz w:val="21"/>
          <w:szCs w:val="21"/>
        </w:rPr>
        <w:t>s</w:t>
      </w:r>
      <w:r w:rsidR="00C0298A" w:rsidRPr="00D20B87">
        <w:rPr>
          <w:rFonts w:ascii="Times New Roman" w:hAnsi="Times New Roman" w:cs="Times New Roman"/>
          <w:sz w:val="21"/>
          <w:szCs w:val="21"/>
        </w:rPr>
        <w:t xml:space="preserve"> Contábeis</w:t>
      </w:r>
      <w:r w:rsidRPr="00D20B87">
        <w:rPr>
          <w:rFonts w:ascii="Times New Roman" w:hAnsi="Times New Roman" w:cs="Times New Roman"/>
          <w:sz w:val="21"/>
          <w:szCs w:val="21"/>
        </w:rPr>
        <w:t xml:space="preserve"> e com </w:t>
      </w:r>
      <w:r w:rsidR="000B508C" w:rsidRPr="00D20B87">
        <w:rPr>
          <w:rFonts w:ascii="Times New Roman" w:hAnsi="Times New Roman" w:cs="Times New Roman"/>
          <w:sz w:val="21"/>
          <w:szCs w:val="21"/>
        </w:rPr>
        <w:t>registro</w:t>
      </w:r>
      <w:r w:rsidRPr="00D20B87">
        <w:rPr>
          <w:rFonts w:ascii="Times New Roman" w:hAnsi="Times New Roman" w:cs="Times New Roman"/>
          <w:sz w:val="21"/>
          <w:szCs w:val="21"/>
        </w:rPr>
        <w:t xml:space="preserve"> no Conselho Regional de Contabilidade (CRC), nomeado pelo Presidente da Câmara Municipal</w:t>
      </w:r>
      <w:r w:rsidR="00A8526F">
        <w:rPr>
          <w:rFonts w:ascii="Times New Roman" w:hAnsi="Times New Roman" w:cs="Times New Roman"/>
          <w:sz w:val="21"/>
          <w:szCs w:val="21"/>
        </w:rPr>
        <w:t xml:space="preserve"> de São José do Seridó/RN</w:t>
      </w:r>
      <w:r w:rsidRPr="00D20B87">
        <w:rPr>
          <w:rFonts w:ascii="Times New Roman" w:hAnsi="Times New Roman" w:cs="Times New Roman"/>
          <w:sz w:val="21"/>
          <w:szCs w:val="21"/>
        </w:rPr>
        <w:t>.</w:t>
      </w:r>
      <w:r w:rsidR="00893202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C30815" w:rsidRPr="00D20B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62C02" w:rsidRDefault="00866903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D14ABF" w:rsidRPr="00D20B87">
        <w:rPr>
          <w:rFonts w:ascii="Times New Roman" w:hAnsi="Times New Roman" w:cs="Times New Roman"/>
          <w:b/>
          <w:sz w:val="21"/>
          <w:szCs w:val="21"/>
        </w:rPr>
        <w:t>§ 2º.</w:t>
      </w:r>
      <w:r w:rsidR="00D14ABF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062C02">
        <w:rPr>
          <w:rFonts w:ascii="Times New Roman" w:hAnsi="Times New Roman" w:cs="Times New Roman"/>
          <w:sz w:val="21"/>
          <w:szCs w:val="21"/>
        </w:rPr>
        <w:t>A remuneração do cargo de Contador será fixada por lei específica de iniciativa da Mesa da Câmara Municipal de São José do Seridó/RN.</w:t>
      </w:r>
    </w:p>
    <w:p w:rsidR="00062C02" w:rsidRPr="00062C02" w:rsidRDefault="00062C02" w:rsidP="00275A70">
      <w:pPr>
        <w:pStyle w:val="Corpodetexto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062C02">
        <w:rPr>
          <w:rFonts w:ascii="Times New Roman" w:hAnsi="Times New Roman" w:cs="Times New Roman"/>
          <w:b/>
          <w:sz w:val="21"/>
          <w:szCs w:val="21"/>
        </w:rPr>
        <w:t>§ 3º.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62C02">
        <w:rPr>
          <w:rFonts w:ascii="Times New Roman" w:hAnsi="Times New Roman" w:cs="Times New Roman"/>
          <w:sz w:val="21"/>
          <w:szCs w:val="21"/>
        </w:rPr>
        <w:t>As atribuições do cardo de Contador são as que estão previstas no anexo I desta Resolução.</w:t>
      </w:r>
    </w:p>
    <w:p w:rsidR="00275A70" w:rsidRPr="00D20B87" w:rsidRDefault="00D14ABF" w:rsidP="00275A70">
      <w:pPr>
        <w:pStyle w:val="Corpodetexto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275A70" w:rsidRPr="00D20B87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767A4F">
        <w:rPr>
          <w:rFonts w:ascii="Times New Roman" w:hAnsi="Times New Roman" w:cs="Times New Roman"/>
          <w:b/>
          <w:sz w:val="21"/>
          <w:szCs w:val="21"/>
        </w:rPr>
        <w:t>4</w:t>
      </w:r>
      <w:r w:rsidR="00275A70" w:rsidRPr="00D20B87">
        <w:rPr>
          <w:rFonts w:ascii="Times New Roman" w:hAnsi="Times New Roman" w:cs="Times New Roman"/>
          <w:b/>
          <w:sz w:val="21"/>
          <w:szCs w:val="21"/>
        </w:rPr>
        <w:t xml:space="preserve">º. </w:t>
      </w:r>
      <w:r w:rsidR="00D6244E">
        <w:rPr>
          <w:rFonts w:ascii="Times New Roman" w:hAnsi="Times New Roman" w:cs="Times New Roman"/>
          <w:sz w:val="21"/>
          <w:szCs w:val="21"/>
        </w:rPr>
        <w:t>Aplica ao servidor ocupante do cargo</w:t>
      </w:r>
      <w:r w:rsidR="00954FB7">
        <w:rPr>
          <w:rFonts w:ascii="Times New Roman" w:hAnsi="Times New Roman" w:cs="Times New Roman"/>
          <w:sz w:val="21"/>
          <w:szCs w:val="21"/>
        </w:rPr>
        <w:t xml:space="preserve"> criado</w:t>
      </w:r>
      <w:r w:rsidR="00C74F3E" w:rsidRPr="00D20B87">
        <w:rPr>
          <w:rFonts w:ascii="Times New Roman" w:hAnsi="Times New Roman" w:cs="Times New Roman"/>
          <w:sz w:val="21"/>
          <w:szCs w:val="21"/>
        </w:rPr>
        <w:t xml:space="preserve"> nesta Resolução, o disposto no art. 7º, VIII,</w:t>
      </w:r>
      <w:r w:rsidR="005810D2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C74F3E" w:rsidRPr="00D20B87">
        <w:rPr>
          <w:rFonts w:ascii="Times New Roman" w:hAnsi="Times New Roman" w:cs="Times New Roman"/>
          <w:sz w:val="21"/>
          <w:szCs w:val="21"/>
        </w:rPr>
        <w:t>XV</w:t>
      </w:r>
      <w:r w:rsidR="005810D2" w:rsidRPr="00D20B87">
        <w:rPr>
          <w:rFonts w:ascii="Times New Roman" w:hAnsi="Times New Roman" w:cs="Times New Roman"/>
          <w:sz w:val="21"/>
          <w:szCs w:val="21"/>
        </w:rPr>
        <w:t>, XVII, XVIII e</w:t>
      </w:r>
      <w:r w:rsidR="00C74F3E" w:rsidRPr="00D20B87">
        <w:rPr>
          <w:rFonts w:ascii="Times New Roman" w:hAnsi="Times New Roman" w:cs="Times New Roman"/>
          <w:sz w:val="21"/>
          <w:szCs w:val="21"/>
        </w:rPr>
        <w:t xml:space="preserve"> XIX, da Constituição Federal</w:t>
      </w:r>
      <w:r w:rsidR="0077762B" w:rsidRPr="00D20B87">
        <w:rPr>
          <w:rFonts w:ascii="Times New Roman" w:hAnsi="Times New Roman" w:cs="Times New Roman"/>
          <w:sz w:val="21"/>
          <w:szCs w:val="21"/>
        </w:rPr>
        <w:t>, além dos</w:t>
      </w:r>
      <w:r w:rsidR="005810D2" w:rsidRPr="00D20B87">
        <w:rPr>
          <w:rFonts w:ascii="Times New Roman" w:hAnsi="Times New Roman" w:cs="Times New Roman"/>
          <w:sz w:val="21"/>
          <w:szCs w:val="21"/>
        </w:rPr>
        <w:t xml:space="preserve"> direitos</w:t>
      </w:r>
      <w:r w:rsidR="00257FE4" w:rsidRPr="00D20B87">
        <w:rPr>
          <w:rFonts w:ascii="Times New Roman" w:hAnsi="Times New Roman" w:cs="Times New Roman"/>
          <w:sz w:val="21"/>
          <w:szCs w:val="21"/>
        </w:rPr>
        <w:t xml:space="preserve"> e vantagens</w:t>
      </w:r>
      <w:r w:rsidR="005810D2" w:rsidRPr="00D20B87">
        <w:rPr>
          <w:rFonts w:ascii="Times New Roman" w:hAnsi="Times New Roman" w:cs="Times New Roman"/>
          <w:sz w:val="21"/>
          <w:szCs w:val="21"/>
        </w:rPr>
        <w:t xml:space="preserve"> previstos no </w:t>
      </w:r>
      <w:r w:rsidR="00280071" w:rsidRPr="00D20B87">
        <w:rPr>
          <w:rFonts w:ascii="Times New Roman" w:hAnsi="Times New Roman" w:cs="Times New Roman"/>
          <w:sz w:val="21"/>
          <w:szCs w:val="21"/>
        </w:rPr>
        <w:t>Estatuto dos Servidores</w:t>
      </w:r>
      <w:r w:rsidR="005810D2" w:rsidRPr="00D20B87">
        <w:rPr>
          <w:rFonts w:ascii="Times New Roman" w:hAnsi="Times New Roman" w:cs="Times New Roman"/>
          <w:sz w:val="21"/>
          <w:szCs w:val="21"/>
        </w:rPr>
        <w:t xml:space="preserve"> Públicos do Município de São José do Seridó/RN</w:t>
      </w:r>
      <w:r w:rsidR="00C74F3E" w:rsidRPr="00D20B87">
        <w:rPr>
          <w:rFonts w:ascii="Times New Roman" w:hAnsi="Times New Roman" w:cs="Times New Roman"/>
          <w:sz w:val="21"/>
          <w:szCs w:val="21"/>
        </w:rPr>
        <w:t>.</w:t>
      </w:r>
    </w:p>
    <w:p w:rsidR="00AE70B6" w:rsidRPr="00D20B87" w:rsidRDefault="00275A70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767A4F">
        <w:rPr>
          <w:rFonts w:ascii="Times New Roman" w:hAnsi="Times New Roman" w:cs="Times New Roman"/>
          <w:b/>
          <w:sz w:val="21"/>
          <w:szCs w:val="21"/>
        </w:rPr>
        <w:t>Art. 5</w:t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º</w:t>
      </w:r>
      <w:r w:rsidR="003D3E7E" w:rsidRPr="00D20B87">
        <w:rPr>
          <w:rFonts w:ascii="Times New Roman" w:hAnsi="Times New Roman" w:cs="Times New Roman"/>
          <w:b/>
          <w:sz w:val="21"/>
          <w:szCs w:val="21"/>
        </w:rPr>
        <w:t>.</w:t>
      </w:r>
      <w:r w:rsidR="003D3E7E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2813B9" w:rsidRPr="00D20B87">
        <w:rPr>
          <w:rFonts w:ascii="Times New Roman" w:hAnsi="Times New Roman" w:cs="Times New Roman"/>
          <w:sz w:val="21"/>
          <w:szCs w:val="21"/>
        </w:rPr>
        <w:t>A carga</w:t>
      </w:r>
      <w:r w:rsidR="00954FB7">
        <w:rPr>
          <w:rFonts w:ascii="Times New Roman" w:hAnsi="Times New Roman" w:cs="Times New Roman"/>
          <w:sz w:val="21"/>
          <w:szCs w:val="21"/>
        </w:rPr>
        <w:t xml:space="preserve"> horária semanal de trabalho do ocupante do cargo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Pr="00D20B87">
        <w:rPr>
          <w:rFonts w:ascii="Times New Roman" w:hAnsi="Times New Roman" w:cs="Times New Roman"/>
          <w:sz w:val="21"/>
          <w:szCs w:val="21"/>
        </w:rPr>
        <w:t xml:space="preserve">em comissão </w:t>
      </w:r>
      <w:r w:rsidR="00954FB7">
        <w:rPr>
          <w:rFonts w:ascii="Times New Roman" w:hAnsi="Times New Roman" w:cs="Times New Roman"/>
          <w:sz w:val="21"/>
          <w:szCs w:val="21"/>
        </w:rPr>
        <w:t>criado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por esta </w:t>
      </w:r>
      <w:r w:rsidRPr="00D20B87">
        <w:rPr>
          <w:rFonts w:ascii="Times New Roman" w:hAnsi="Times New Roman" w:cs="Times New Roman"/>
          <w:sz w:val="21"/>
          <w:szCs w:val="21"/>
        </w:rPr>
        <w:t>Resolução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7F1535" w:rsidRPr="00D20B87">
        <w:rPr>
          <w:rFonts w:ascii="Times New Roman" w:hAnsi="Times New Roman" w:cs="Times New Roman"/>
          <w:sz w:val="21"/>
          <w:szCs w:val="21"/>
        </w:rPr>
        <w:t>será de</w:t>
      </w:r>
      <w:r w:rsidR="00AE70B6" w:rsidRPr="00D20B87">
        <w:rPr>
          <w:rFonts w:ascii="Times New Roman" w:hAnsi="Times New Roman" w:cs="Times New Roman"/>
          <w:sz w:val="21"/>
          <w:szCs w:val="21"/>
        </w:rPr>
        <w:t xml:space="preserve"> </w:t>
      </w:r>
      <w:r w:rsidR="00642289">
        <w:rPr>
          <w:rFonts w:ascii="Times New Roman" w:hAnsi="Times New Roman" w:cs="Times New Roman"/>
          <w:sz w:val="21"/>
          <w:szCs w:val="21"/>
        </w:rPr>
        <w:t>30</w:t>
      </w:r>
      <w:r w:rsidR="00AE70B6" w:rsidRPr="00D20B87">
        <w:rPr>
          <w:rFonts w:ascii="Times New Roman" w:hAnsi="Times New Roman" w:cs="Times New Roman"/>
          <w:sz w:val="21"/>
          <w:szCs w:val="21"/>
        </w:rPr>
        <w:t xml:space="preserve"> (</w:t>
      </w:r>
      <w:r w:rsidR="00642289">
        <w:rPr>
          <w:rFonts w:ascii="Times New Roman" w:hAnsi="Times New Roman" w:cs="Times New Roman"/>
          <w:sz w:val="21"/>
          <w:szCs w:val="21"/>
        </w:rPr>
        <w:t>trinta</w:t>
      </w:r>
      <w:r w:rsidR="00AE70B6" w:rsidRPr="00D20B87">
        <w:rPr>
          <w:rFonts w:ascii="Times New Roman" w:hAnsi="Times New Roman" w:cs="Times New Roman"/>
          <w:sz w:val="21"/>
          <w:szCs w:val="21"/>
        </w:rPr>
        <w:t>) horas semanais.</w:t>
      </w:r>
    </w:p>
    <w:p w:rsidR="002813B9" w:rsidRPr="00D20B87" w:rsidRDefault="00235765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Pr="00D20B87">
        <w:rPr>
          <w:rFonts w:ascii="Times New Roman" w:hAnsi="Times New Roman" w:cs="Times New Roman"/>
          <w:b/>
          <w:sz w:val="21"/>
          <w:szCs w:val="21"/>
        </w:rPr>
        <w:t>Art. 6º.</w:t>
      </w:r>
      <w:r w:rsidR="00767A4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As despesas decorrentes desta </w:t>
      </w:r>
      <w:r w:rsidR="008F7E91" w:rsidRPr="00D20B87">
        <w:rPr>
          <w:rFonts w:ascii="Times New Roman" w:hAnsi="Times New Roman" w:cs="Times New Roman"/>
          <w:sz w:val="21"/>
          <w:szCs w:val="21"/>
        </w:rPr>
        <w:t>Resolução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serão supridas com recursos do Orçamento </w:t>
      </w:r>
      <w:r w:rsidR="008F7E91" w:rsidRPr="00D20B87">
        <w:rPr>
          <w:rFonts w:ascii="Times New Roman" w:hAnsi="Times New Roman" w:cs="Times New Roman"/>
          <w:sz w:val="21"/>
          <w:szCs w:val="21"/>
        </w:rPr>
        <w:t xml:space="preserve">Geral 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da Câmara Municipal </w:t>
      </w:r>
      <w:r w:rsidR="008F7E91" w:rsidRPr="00D20B87">
        <w:rPr>
          <w:rFonts w:ascii="Times New Roman" w:hAnsi="Times New Roman" w:cs="Times New Roman"/>
          <w:sz w:val="21"/>
          <w:szCs w:val="21"/>
        </w:rPr>
        <w:t xml:space="preserve">de São José do </w:t>
      </w:r>
      <w:r w:rsidR="00D20B87">
        <w:rPr>
          <w:rFonts w:ascii="Times New Roman" w:hAnsi="Times New Roman" w:cs="Times New Roman"/>
          <w:sz w:val="21"/>
          <w:szCs w:val="21"/>
        </w:rPr>
        <w:t>Seridó, para o exercício de 2017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.  </w:t>
      </w:r>
    </w:p>
    <w:p w:rsidR="002813B9" w:rsidRPr="00D20B87" w:rsidRDefault="003D3E7E" w:rsidP="00275A70">
      <w:pPr>
        <w:pStyle w:val="Corpodetex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  <w:r w:rsidR="00235765" w:rsidRPr="00D20B87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767A4F">
        <w:rPr>
          <w:rFonts w:ascii="Times New Roman" w:hAnsi="Times New Roman" w:cs="Times New Roman"/>
          <w:b/>
          <w:sz w:val="21"/>
          <w:szCs w:val="21"/>
        </w:rPr>
        <w:t>7</w:t>
      </w:r>
      <w:r w:rsidR="002813B9" w:rsidRPr="00D20B87">
        <w:rPr>
          <w:rFonts w:ascii="Times New Roman" w:hAnsi="Times New Roman" w:cs="Times New Roman"/>
          <w:b/>
          <w:sz w:val="21"/>
          <w:szCs w:val="21"/>
        </w:rPr>
        <w:t>º</w:t>
      </w:r>
      <w:r w:rsidRPr="00D20B87">
        <w:rPr>
          <w:rFonts w:ascii="Times New Roman" w:hAnsi="Times New Roman" w:cs="Times New Roman"/>
          <w:b/>
          <w:sz w:val="21"/>
          <w:szCs w:val="21"/>
        </w:rPr>
        <w:t>.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Esta </w:t>
      </w:r>
      <w:r w:rsidR="008F7E91" w:rsidRPr="00D20B87">
        <w:rPr>
          <w:rFonts w:ascii="Times New Roman" w:hAnsi="Times New Roman" w:cs="Times New Roman"/>
          <w:sz w:val="21"/>
          <w:szCs w:val="21"/>
        </w:rPr>
        <w:t>Resolução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entra em vigor na data de sua publicação, ficando revogadas as disposições em contrário.</w:t>
      </w:r>
    </w:p>
    <w:p w:rsidR="003D3E7E" w:rsidRPr="00D20B87" w:rsidRDefault="003D3E7E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ab/>
      </w:r>
    </w:p>
    <w:p w:rsidR="00B54C62" w:rsidRPr="00D20B87" w:rsidRDefault="003D3E7E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lastRenderedPageBreak/>
        <w:tab/>
        <w:t>Mesa da Câmara Municipal</w:t>
      </w:r>
      <w:r w:rsidR="00504068">
        <w:rPr>
          <w:rFonts w:ascii="Times New Roman" w:hAnsi="Times New Roman" w:cs="Times New Roman"/>
          <w:sz w:val="21"/>
          <w:szCs w:val="21"/>
        </w:rPr>
        <w:t xml:space="preserve"> de São José do Seridó/RN</w:t>
      </w:r>
      <w:r w:rsidR="002813B9" w:rsidRPr="00D20B87">
        <w:rPr>
          <w:rFonts w:ascii="Times New Roman" w:hAnsi="Times New Roman" w:cs="Times New Roman"/>
          <w:sz w:val="21"/>
          <w:szCs w:val="21"/>
        </w:rPr>
        <w:t>,</w:t>
      </w:r>
      <w:r w:rsidR="002415BE">
        <w:rPr>
          <w:rFonts w:ascii="Times New Roman" w:hAnsi="Times New Roman" w:cs="Times New Roman"/>
          <w:sz w:val="21"/>
          <w:szCs w:val="21"/>
        </w:rPr>
        <w:t xml:space="preserve"> 17</w:t>
      </w:r>
      <w:r w:rsidR="002813B9" w:rsidRPr="00D20B87">
        <w:rPr>
          <w:rFonts w:ascii="Times New Roman" w:hAnsi="Times New Roman" w:cs="Times New Roman"/>
          <w:sz w:val="21"/>
          <w:szCs w:val="21"/>
        </w:rPr>
        <w:t xml:space="preserve"> de </w:t>
      </w:r>
      <w:r w:rsidR="007A1A51">
        <w:rPr>
          <w:rFonts w:ascii="Times New Roman" w:hAnsi="Times New Roman" w:cs="Times New Roman"/>
          <w:sz w:val="21"/>
          <w:szCs w:val="21"/>
        </w:rPr>
        <w:t>novembro de</w:t>
      </w:r>
      <w:r w:rsidR="00AD2EA6" w:rsidRPr="00D20B87">
        <w:rPr>
          <w:rFonts w:ascii="Times New Roman" w:hAnsi="Times New Roman" w:cs="Times New Roman"/>
          <w:sz w:val="21"/>
          <w:szCs w:val="21"/>
        </w:rPr>
        <w:t xml:space="preserve"> 2017</w:t>
      </w:r>
      <w:r w:rsidRPr="00D20B87">
        <w:rPr>
          <w:rFonts w:ascii="Times New Roman" w:hAnsi="Times New Roman" w:cs="Times New Roman"/>
          <w:sz w:val="21"/>
          <w:szCs w:val="21"/>
        </w:rPr>
        <w:t>.</w:t>
      </w:r>
    </w:p>
    <w:p w:rsidR="00D20B87" w:rsidRPr="00D20B87" w:rsidRDefault="00D20B87" w:rsidP="00D20B87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0B87" w:rsidRPr="00D20B87" w:rsidRDefault="00D20B87" w:rsidP="00D20B8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hAnsi="Times New Roman" w:cs="Times New Roman"/>
          <w:sz w:val="21"/>
          <w:szCs w:val="21"/>
        </w:rPr>
        <w:t>______________________________________________________________</w:t>
      </w:r>
    </w:p>
    <w:p w:rsidR="00D20B87" w:rsidRPr="00D20B87" w:rsidRDefault="00FA40AA" w:rsidP="00D20B8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Ver. </w:t>
      </w:r>
      <w:r w:rsidR="00D20B87" w:rsidRPr="00D20B87">
        <w:rPr>
          <w:rFonts w:ascii="Times New Roman" w:hAnsi="Times New Roman" w:cs="Times New Roman"/>
          <w:sz w:val="21"/>
          <w:szCs w:val="21"/>
        </w:rPr>
        <w:t>DANIEL ANDSON DA COSTA</w:t>
      </w:r>
    </w:p>
    <w:p w:rsidR="001F3A51" w:rsidRPr="00FA40AA" w:rsidRDefault="00FA40AA" w:rsidP="00D20B8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Presidente</w:t>
      </w:r>
    </w:p>
    <w:p w:rsidR="00FA40AA" w:rsidRDefault="00FA40AA" w:rsidP="00D20B8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A40AA" w:rsidRPr="00FA40AA" w:rsidRDefault="00FA40AA" w:rsidP="00FA40AA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FA40AA">
        <w:rPr>
          <w:rFonts w:ascii="Times New Roman" w:hAnsi="Times New Roman" w:cs="Times New Roman"/>
          <w:color w:val="000000"/>
          <w:sz w:val="21"/>
          <w:szCs w:val="21"/>
        </w:rPr>
        <w:t>______________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____________________________________</w:t>
      </w:r>
      <w:r w:rsidRPr="00FA40AA">
        <w:rPr>
          <w:rFonts w:ascii="Times New Roman" w:hAnsi="Times New Roman" w:cs="Times New Roman"/>
          <w:color w:val="000000"/>
          <w:sz w:val="21"/>
          <w:szCs w:val="21"/>
        </w:rPr>
        <w:t>____________</w:t>
      </w:r>
    </w:p>
    <w:p w:rsidR="00FA40AA" w:rsidRPr="00FA40AA" w:rsidRDefault="00FA40AA" w:rsidP="00FA40AA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Ver. </w:t>
      </w:r>
      <w:r w:rsidRPr="00FA40AA">
        <w:rPr>
          <w:rFonts w:ascii="Times New Roman" w:hAnsi="Times New Roman" w:cs="Times New Roman"/>
          <w:color w:val="000000"/>
          <w:sz w:val="21"/>
          <w:szCs w:val="21"/>
        </w:rPr>
        <w:t>JOSÉ CARLOS DANTAS DA COSTA</w:t>
      </w:r>
    </w:p>
    <w:p w:rsidR="00FA40AA" w:rsidRPr="00FA40AA" w:rsidRDefault="00FA40AA" w:rsidP="00FA40AA">
      <w:pPr>
        <w:pStyle w:val="NormalWeb"/>
        <w:spacing w:before="0" w:beforeAutospacing="0" w:after="24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FA40AA">
        <w:rPr>
          <w:rFonts w:ascii="Times New Roman" w:hAnsi="Times New Roman" w:cs="Times New Roman"/>
          <w:color w:val="000000"/>
          <w:sz w:val="21"/>
          <w:szCs w:val="21"/>
        </w:rPr>
        <w:t>Vice-presidente</w:t>
      </w:r>
    </w:p>
    <w:p w:rsidR="00FA40AA" w:rsidRPr="00FA40AA" w:rsidRDefault="00FA40AA" w:rsidP="00FA40AA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FA40AA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__________________________________________________________</w:t>
      </w:r>
    </w:p>
    <w:p w:rsidR="00FA40AA" w:rsidRPr="00FA40AA" w:rsidRDefault="00FA40AA" w:rsidP="00FA40AA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Ver. FABIANA CALINE ARAÚJO DE SOUZA</w:t>
      </w:r>
    </w:p>
    <w:p w:rsidR="00FA40AA" w:rsidRPr="00FA40AA" w:rsidRDefault="00FA40AA" w:rsidP="00FA40AA">
      <w:pPr>
        <w:pStyle w:val="NormalWeb"/>
        <w:spacing w:before="0" w:beforeAutospacing="0" w:after="24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Primeira Secretária</w:t>
      </w:r>
    </w:p>
    <w:p w:rsidR="00FA40AA" w:rsidRPr="00FA40AA" w:rsidRDefault="00FA40AA" w:rsidP="00FA40AA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FA40AA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__________________________________________________________</w:t>
      </w:r>
    </w:p>
    <w:p w:rsidR="00FA40AA" w:rsidRPr="00FA40AA" w:rsidRDefault="00FA40AA" w:rsidP="00FA40AA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Ver. </w:t>
      </w:r>
      <w:r w:rsidRPr="00FA40AA">
        <w:rPr>
          <w:rFonts w:ascii="Times New Roman" w:hAnsi="Times New Roman" w:cs="Times New Roman"/>
          <w:color w:val="000000"/>
          <w:sz w:val="21"/>
          <w:szCs w:val="21"/>
        </w:rPr>
        <w:t>JOSÉ ANCHIETA DE AZEVEDO</w:t>
      </w:r>
    </w:p>
    <w:p w:rsidR="00FA40AA" w:rsidRPr="00FA40AA" w:rsidRDefault="00FA40AA" w:rsidP="00FA40AA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Times New Roman" w:hAnsi="Times New Roman" w:cs="Times New Roman"/>
          <w:color w:val="000000"/>
          <w:sz w:val="21"/>
          <w:szCs w:val="21"/>
        </w:rPr>
      </w:pPr>
      <w:r w:rsidRPr="00FA40AA">
        <w:rPr>
          <w:rFonts w:ascii="Times New Roman" w:hAnsi="Times New Roman" w:cs="Times New Roman"/>
          <w:color w:val="000000"/>
          <w:sz w:val="21"/>
          <w:szCs w:val="21"/>
        </w:rPr>
        <w:t>Segundo Secretário</w:t>
      </w:r>
    </w:p>
    <w:p w:rsidR="00FA40AA" w:rsidRDefault="00FA40AA" w:rsidP="00D20B8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95F83" w:rsidRDefault="00995F8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B4873" w:rsidRDefault="00BB4873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1870F2" w:rsidRDefault="001870F2" w:rsidP="00D2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B54C62" w:rsidRPr="00D20B87" w:rsidRDefault="00B54C62" w:rsidP="00275A70">
      <w:pPr>
        <w:pStyle w:val="NormalWeb"/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20B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ANEXO I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4"/>
      </w:tblGrid>
      <w:tr w:rsidR="00B54C62" w:rsidRPr="00D20B87" w:rsidTr="00D20B87">
        <w:tc>
          <w:tcPr>
            <w:tcW w:w="8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62" w:rsidRPr="00D20B87" w:rsidRDefault="00B54C62" w:rsidP="00275A70">
            <w:pPr>
              <w:pStyle w:val="Ttulo1"/>
              <w:framePr w:hSpace="0" w:wrap="auto" w:vAnchor="margin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CARGO: </w:t>
            </w:r>
            <w:r w:rsidR="001763FE" w:rsidRPr="00D20B87">
              <w:rPr>
                <w:rFonts w:ascii="Times New Roman" w:hAnsi="Times New Roman" w:cs="Times New Roman"/>
                <w:sz w:val="21"/>
                <w:szCs w:val="21"/>
              </w:rPr>
              <w:t>CONTADOR</w:t>
            </w:r>
          </w:p>
        </w:tc>
      </w:tr>
      <w:tr w:rsidR="00B54C62" w:rsidRPr="00D20B87" w:rsidTr="00D20B87">
        <w:tc>
          <w:tcPr>
            <w:tcW w:w="8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62" w:rsidRPr="00D20B87" w:rsidRDefault="00B54C62" w:rsidP="00275A70">
            <w:pPr>
              <w:pStyle w:val="Corpodetexto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20B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ATRIBUIÇÕES: </w:t>
            </w:r>
            <w:r w:rsidR="001763FE" w:rsidRPr="00D20B87">
              <w:rPr>
                <w:rFonts w:ascii="Times New Roman" w:hAnsi="Times New Roman" w:cs="Times New Roman"/>
                <w:sz w:val="21"/>
                <w:szCs w:val="21"/>
              </w:rPr>
              <w:t>realizar a Contabilidade Geral da Câmara Municipal; elaborar os relatórios e balancetes de receitas e despesas, inclusive o Relatório/balanço Anual; sistematizar e processar as prestações de contas através do sistema integrado com o Tribunal de Contas do Estado dentro dos prazos estabelecidos; analisar e contabilizar receitas e despesas; efetuar registros simples de natureza contábil; auxiliar na escrituração de livros ou fichas contábeis e diversos; realizar operações em equipamentos, tais como: máquinas de somar e de escrever, microcomputadores e outros similares; controlar e contabilizar contas dos sistemas patrimonial, financeiro e orçamentário; rever os lançamentos contábeis; auxiliar na elaboração de balancetes orçamentários e financeiros; executar tarefas afins que lhe forem atribuídas.</w:t>
            </w:r>
          </w:p>
        </w:tc>
      </w:tr>
      <w:tr w:rsidR="00B54C62" w:rsidRPr="00D20B87" w:rsidTr="00D20B87">
        <w:tc>
          <w:tcPr>
            <w:tcW w:w="8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C62" w:rsidRPr="00D20B87" w:rsidRDefault="00B54C62" w:rsidP="0062569F">
            <w:pPr>
              <w:spacing w:before="100" w:beforeAutospacing="1" w:after="100" w:afterAutospacing="1" w:line="360" w:lineRule="auto"/>
              <w:ind w:left="30"/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D20B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REQUISITOS: </w:t>
            </w:r>
            <w:r w:rsidR="001763FE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Nível Superior Completo em </w:t>
            </w:r>
            <w:r w:rsidR="003B78FC" w:rsidRPr="00D20B87">
              <w:rPr>
                <w:rFonts w:ascii="Times New Roman" w:hAnsi="Times New Roman" w:cs="Times New Roman"/>
                <w:sz w:val="21"/>
                <w:szCs w:val="21"/>
              </w:rPr>
              <w:t>Ciências Contábeis</w:t>
            </w:r>
            <w:r w:rsidR="0062569F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e Registro</w:t>
            </w:r>
            <w:r w:rsidR="001763FE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no Conselho Regional de Contabilidade</w:t>
            </w:r>
            <w:r w:rsidR="00FD23BD" w:rsidRPr="00D20B87">
              <w:rPr>
                <w:rFonts w:ascii="Times New Roman" w:hAnsi="Times New Roman" w:cs="Times New Roman"/>
                <w:sz w:val="21"/>
                <w:szCs w:val="21"/>
              </w:rPr>
              <w:t xml:space="preserve"> (CRC)</w:t>
            </w:r>
            <w:r w:rsidR="001763FE" w:rsidRPr="00D20B8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:rsidR="002813B9" w:rsidRDefault="002813B9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905A1D" w:rsidRPr="00D20B87" w:rsidRDefault="00905A1D" w:rsidP="00275A70">
      <w:pPr>
        <w:tabs>
          <w:tab w:val="left" w:pos="1418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905A1D" w:rsidRPr="00D20B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6B7" w:rsidRDefault="003F26B7" w:rsidP="002032B8">
      <w:pPr>
        <w:spacing w:after="0" w:line="240" w:lineRule="auto"/>
      </w:pPr>
      <w:r>
        <w:separator/>
      </w:r>
    </w:p>
  </w:endnote>
  <w:endnote w:type="continuationSeparator" w:id="0">
    <w:p w:rsidR="003F26B7" w:rsidRDefault="003F26B7" w:rsidP="0020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612194"/>
      <w:docPartObj>
        <w:docPartGallery w:val="Page Numbers (Bottom of Page)"/>
        <w:docPartUnique/>
      </w:docPartObj>
    </w:sdtPr>
    <w:sdtEndPr/>
    <w:sdtContent>
      <w:p w:rsidR="002032B8" w:rsidRDefault="00203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F0E">
          <w:rPr>
            <w:noProof/>
          </w:rPr>
          <w:t>1</w:t>
        </w:r>
        <w:r>
          <w:fldChar w:fldCharType="end"/>
        </w:r>
      </w:p>
    </w:sdtContent>
  </w:sdt>
  <w:p w:rsidR="002032B8" w:rsidRDefault="00203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6B7" w:rsidRDefault="003F26B7" w:rsidP="002032B8">
      <w:pPr>
        <w:spacing w:after="0" w:line="240" w:lineRule="auto"/>
      </w:pPr>
      <w:r>
        <w:separator/>
      </w:r>
    </w:p>
  </w:footnote>
  <w:footnote w:type="continuationSeparator" w:id="0">
    <w:p w:rsidR="003F26B7" w:rsidRDefault="003F26B7" w:rsidP="0020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51" w:rsidRDefault="001F3A51" w:rsidP="001F3A51">
    <w:pPr>
      <w:jc w:val="center"/>
      <w:rPr>
        <w:i/>
      </w:rPr>
    </w:pPr>
    <w:r>
      <w:rPr>
        <w:i/>
        <w:noProof/>
        <w:lang w:eastAsia="pt-BR"/>
      </w:rPr>
      <w:drawing>
        <wp:inline distT="0" distB="0" distL="0" distR="0">
          <wp:extent cx="535305" cy="418465"/>
          <wp:effectExtent l="0" t="0" r="0" b="635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A51" w:rsidRPr="001F3A51" w:rsidRDefault="001F3A51" w:rsidP="001F3A51">
    <w:pPr>
      <w:spacing w:after="0" w:line="240" w:lineRule="auto"/>
      <w:jc w:val="center"/>
      <w:rPr>
        <w:b/>
        <w:bCs/>
        <w:sz w:val="16"/>
        <w:szCs w:val="16"/>
      </w:rPr>
    </w:pPr>
    <w:r w:rsidRPr="001F3A51">
      <w:rPr>
        <w:b/>
        <w:bCs/>
        <w:sz w:val="16"/>
        <w:szCs w:val="16"/>
      </w:rPr>
      <w:t>Estado do Rio Grande do Norte</w:t>
    </w:r>
  </w:p>
  <w:p w:rsidR="001F3A51" w:rsidRPr="001F3A51" w:rsidRDefault="001F3A51" w:rsidP="001F3A51">
    <w:pPr>
      <w:pStyle w:val="Recuodecorpodetexto"/>
      <w:spacing w:after="0" w:line="240" w:lineRule="auto"/>
      <w:ind w:left="0"/>
      <w:jc w:val="center"/>
      <w:rPr>
        <w:b/>
        <w:sz w:val="16"/>
        <w:szCs w:val="16"/>
      </w:rPr>
    </w:pPr>
    <w:r w:rsidRPr="001F3A51">
      <w:rPr>
        <w:b/>
        <w:sz w:val="16"/>
        <w:szCs w:val="16"/>
      </w:rPr>
      <w:t>CÂMARA MUNICIPAL DE SÃO JOSÉ DO SERIDÓ</w:t>
    </w:r>
  </w:p>
  <w:p w:rsidR="001F3A51" w:rsidRPr="001F3A51" w:rsidRDefault="001F3A51" w:rsidP="001F3A51">
    <w:pPr>
      <w:spacing w:after="0" w:line="240" w:lineRule="auto"/>
      <w:jc w:val="center"/>
      <w:rPr>
        <w:b/>
        <w:sz w:val="16"/>
        <w:szCs w:val="16"/>
      </w:rPr>
    </w:pPr>
    <w:r w:rsidRPr="001F3A51">
      <w:rPr>
        <w:b/>
        <w:sz w:val="16"/>
        <w:szCs w:val="16"/>
      </w:rPr>
      <w:t>Edifício Josué Gomes de Medeiros</w:t>
    </w:r>
  </w:p>
  <w:p w:rsidR="001F3A51" w:rsidRPr="001F3A51" w:rsidRDefault="001F3A51" w:rsidP="001F3A51">
    <w:pPr>
      <w:pStyle w:val="Ttulo4"/>
      <w:spacing w:line="240" w:lineRule="auto"/>
      <w:jc w:val="center"/>
      <w:rPr>
        <w:i w:val="0"/>
        <w:color w:val="auto"/>
        <w:sz w:val="16"/>
        <w:szCs w:val="16"/>
      </w:rPr>
    </w:pPr>
    <w:r w:rsidRPr="001F3A51">
      <w:rPr>
        <w:i w:val="0"/>
        <w:color w:val="auto"/>
        <w:sz w:val="16"/>
        <w:szCs w:val="16"/>
      </w:rPr>
      <w:t>Rua Vicente Pereira, 115 – Centro</w:t>
    </w:r>
  </w:p>
  <w:p w:rsidR="001F3A51" w:rsidRPr="001F3A51" w:rsidRDefault="001F3A51" w:rsidP="001F3A51">
    <w:pPr>
      <w:pStyle w:val="Ttulo4"/>
      <w:spacing w:line="240" w:lineRule="auto"/>
      <w:jc w:val="center"/>
      <w:rPr>
        <w:i w:val="0"/>
        <w:color w:val="auto"/>
        <w:sz w:val="16"/>
        <w:szCs w:val="16"/>
      </w:rPr>
    </w:pPr>
    <w:r w:rsidRPr="001F3A51">
      <w:rPr>
        <w:i w:val="0"/>
        <w:color w:val="auto"/>
        <w:sz w:val="16"/>
        <w:szCs w:val="16"/>
      </w:rPr>
      <w:t>CNPJ Nº 10.873.032/0001-55</w:t>
    </w:r>
  </w:p>
  <w:p w:rsidR="001F3A51" w:rsidRPr="001F3A51" w:rsidRDefault="001F3A51" w:rsidP="001F3A51">
    <w:pPr>
      <w:pStyle w:val="Ttulo4"/>
      <w:spacing w:line="240" w:lineRule="auto"/>
      <w:jc w:val="center"/>
      <w:rPr>
        <w:i w:val="0"/>
        <w:color w:val="auto"/>
        <w:sz w:val="16"/>
        <w:szCs w:val="16"/>
      </w:rPr>
    </w:pPr>
    <w:r w:rsidRPr="001F3A51">
      <w:rPr>
        <w:i w:val="0"/>
        <w:color w:val="auto"/>
        <w:sz w:val="16"/>
        <w:szCs w:val="16"/>
      </w:rPr>
      <w:t>C E P: 59.378-000 – FONE/FAX: (0**84) 3478-2227</w:t>
    </w:r>
  </w:p>
  <w:p w:rsidR="001F3A51" w:rsidRPr="001F3A51" w:rsidRDefault="001F3A51" w:rsidP="001F3A51">
    <w:pPr>
      <w:spacing w:after="0" w:line="240" w:lineRule="auto"/>
      <w:jc w:val="center"/>
      <w:rPr>
        <w:b/>
        <w:sz w:val="16"/>
        <w:szCs w:val="16"/>
      </w:rPr>
    </w:pPr>
    <w:r w:rsidRPr="001F3A51">
      <w:rPr>
        <w:b/>
        <w:sz w:val="16"/>
        <w:szCs w:val="16"/>
      </w:rPr>
      <w:t>São Jose do Seridó/RN</w:t>
    </w:r>
  </w:p>
  <w:p w:rsidR="001F3A51" w:rsidRPr="001F3A51" w:rsidRDefault="001F3A51" w:rsidP="001F3A51">
    <w:pPr>
      <w:spacing w:after="0" w:line="240" w:lineRule="auto"/>
      <w:jc w:val="center"/>
      <w:rPr>
        <w:b/>
        <w:sz w:val="16"/>
        <w:szCs w:val="16"/>
      </w:rPr>
    </w:pPr>
    <w:r w:rsidRPr="001F3A51">
      <w:rPr>
        <w:b/>
        <w:sz w:val="16"/>
        <w:szCs w:val="16"/>
      </w:rPr>
      <w:t xml:space="preserve">E-mail: </w:t>
    </w:r>
    <w:hyperlink r:id="rId2" w:history="1">
      <w:r w:rsidRPr="001F3A51">
        <w:rPr>
          <w:rStyle w:val="Hyperlink"/>
          <w:b/>
          <w:color w:val="auto"/>
          <w:sz w:val="16"/>
          <w:szCs w:val="16"/>
        </w:rPr>
        <w:t>camarasjs@hotmail.com</w:t>
      </w:r>
    </w:hyperlink>
  </w:p>
  <w:p w:rsidR="001F3A51" w:rsidRDefault="001F3A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B9"/>
    <w:rsid w:val="0002145B"/>
    <w:rsid w:val="00024635"/>
    <w:rsid w:val="00025D3A"/>
    <w:rsid w:val="00062C02"/>
    <w:rsid w:val="000B508C"/>
    <w:rsid w:val="00125350"/>
    <w:rsid w:val="00153FA7"/>
    <w:rsid w:val="00160D1C"/>
    <w:rsid w:val="001645EC"/>
    <w:rsid w:val="001763FE"/>
    <w:rsid w:val="001870F2"/>
    <w:rsid w:val="00197809"/>
    <w:rsid w:val="001A4A3E"/>
    <w:rsid w:val="001A7D4E"/>
    <w:rsid w:val="001D0C95"/>
    <w:rsid w:val="001F3A51"/>
    <w:rsid w:val="002032B8"/>
    <w:rsid w:val="002130A4"/>
    <w:rsid w:val="00224220"/>
    <w:rsid w:val="0022492D"/>
    <w:rsid w:val="00225DFA"/>
    <w:rsid w:val="00235765"/>
    <w:rsid w:val="002415BE"/>
    <w:rsid w:val="00245B6A"/>
    <w:rsid w:val="00257FE4"/>
    <w:rsid w:val="00275A70"/>
    <w:rsid w:val="00280071"/>
    <w:rsid w:val="00280F10"/>
    <w:rsid w:val="002813B9"/>
    <w:rsid w:val="0029143E"/>
    <w:rsid w:val="002948C2"/>
    <w:rsid w:val="002A3CB6"/>
    <w:rsid w:val="002B3688"/>
    <w:rsid w:val="00311FC4"/>
    <w:rsid w:val="00350FF5"/>
    <w:rsid w:val="00364BF5"/>
    <w:rsid w:val="003866C5"/>
    <w:rsid w:val="003B78FC"/>
    <w:rsid w:val="003D3E7E"/>
    <w:rsid w:val="003F26B7"/>
    <w:rsid w:val="00432771"/>
    <w:rsid w:val="00433CCD"/>
    <w:rsid w:val="004B0460"/>
    <w:rsid w:val="004B5242"/>
    <w:rsid w:val="00504068"/>
    <w:rsid w:val="00577BCE"/>
    <w:rsid w:val="005810D2"/>
    <w:rsid w:val="0062569F"/>
    <w:rsid w:val="00642289"/>
    <w:rsid w:val="0065090C"/>
    <w:rsid w:val="00667DB1"/>
    <w:rsid w:val="00670B3F"/>
    <w:rsid w:val="0069349F"/>
    <w:rsid w:val="006E0F00"/>
    <w:rsid w:val="00712086"/>
    <w:rsid w:val="007221FB"/>
    <w:rsid w:val="0072611B"/>
    <w:rsid w:val="0074130F"/>
    <w:rsid w:val="00766876"/>
    <w:rsid w:val="00767A4F"/>
    <w:rsid w:val="0077762B"/>
    <w:rsid w:val="00785042"/>
    <w:rsid w:val="007A0ECC"/>
    <w:rsid w:val="007A1A51"/>
    <w:rsid w:val="007C3F58"/>
    <w:rsid w:val="007F1535"/>
    <w:rsid w:val="00831F3D"/>
    <w:rsid w:val="00866903"/>
    <w:rsid w:val="00893202"/>
    <w:rsid w:val="008A2D5E"/>
    <w:rsid w:val="008A5F82"/>
    <w:rsid w:val="008C0C1D"/>
    <w:rsid w:val="008D7CE7"/>
    <w:rsid w:val="008F7E91"/>
    <w:rsid w:val="00905A1D"/>
    <w:rsid w:val="00935B06"/>
    <w:rsid w:val="00947122"/>
    <w:rsid w:val="00954FB7"/>
    <w:rsid w:val="00995F83"/>
    <w:rsid w:val="009C3C36"/>
    <w:rsid w:val="009F6CF4"/>
    <w:rsid w:val="00A61026"/>
    <w:rsid w:val="00A63D88"/>
    <w:rsid w:val="00A8526F"/>
    <w:rsid w:val="00AD2EA6"/>
    <w:rsid w:val="00AE70B6"/>
    <w:rsid w:val="00AF28D8"/>
    <w:rsid w:val="00B54B47"/>
    <w:rsid w:val="00B54C62"/>
    <w:rsid w:val="00B72738"/>
    <w:rsid w:val="00BA270A"/>
    <w:rsid w:val="00BB1174"/>
    <w:rsid w:val="00BB4873"/>
    <w:rsid w:val="00C0298A"/>
    <w:rsid w:val="00C20B78"/>
    <w:rsid w:val="00C30815"/>
    <w:rsid w:val="00C50DAF"/>
    <w:rsid w:val="00C6096B"/>
    <w:rsid w:val="00C74F3E"/>
    <w:rsid w:val="00CD67EA"/>
    <w:rsid w:val="00D14ABF"/>
    <w:rsid w:val="00D20B87"/>
    <w:rsid w:val="00D36A1F"/>
    <w:rsid w:val="00D566CB"/>
    <w:rsid w:val="00D6244E"/>
    <w:rsid w:val="00D70134"/>
    <w:rsid w:val="00D912FF"/>
    <w:rsid w:val="00DF2DBD"/>
    <w:rsid w:val="00E33C2E"/>
    <w:rsid w:val="00E654F6"/>
    <w:rsid w:val="00EA212A"/>
    <w:rsid w:val="00EF3F0E"/>
    <w:rsid w:val="00F25029"/>
    <w:rsid w:val="00F56F8B"/>
    <w:rsid w:val="00F6102C"/>
    <w:rsid w:val="00F70C0B"/>
    <w:rsid w:val="00FA0168"/>
    <w:rsid w:val="00FA40AA"/>
    <w:rsid w:val="00FC0F58"/>
    <w:rsid w:val="00FD23BD"/>
    <w:rsid w:val="00FE2194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63FE"/>
    <w:pPr>
      <w:keepNext/>
      <w:framePr w:hSpace="45" w:wrap="around" w:vAnchor="text" w:hAnchor="text"/>
      <w:spacing w:before="100" w:beforeAutospacing="1" w:after="100" w:afterAutospacing="1"/>
      <w:ind w:left="30"/>
      <w:jc w:val="center"/>
      <w:outlineLvl w:val="0"/>
    </w:pPr>
    <w:rPr>
      <w:b/>
      <w:bCs/>
      <w:color w:val="FFFFFF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63FE"/>
    <w:pPr>
      <w:keepNext/>
      <w:framePr w:hSpace="45" w:wrap="around" w:vAnchor="text" w:hAnchor="text"/>
      <w:spacing w:before="100" w:beforeAutospacing="1" w:after="100" w:afterAutospacing="1"/>
      <w:ind w:left="30"/>
      <w:jc w:val="center"/>
      <w:outlineLvl w:val="1"/>
    </w:pPr>
    <w:rPr>
      <w:rFonts w:ascii="Times New Roman" w:hAnsi="Times New Roman"/>
      <w:b/>
      <w:bCs/>
      <w:color w:val="FFFFFF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F3A51"/>
    <w:pPr>
      <w:keepNext/>
      <w:jc w:val="center"/>
      <w:outlineLvl w:val="2"/>
    </w:pPr>
    <w:rPr>
      <w:rFonts w:eastAsia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A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813B9"/>
    <w:pPr>
      <w:ind w:left="396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13B9"/>
  </w:style>
  <w:style w:type="paragraph" w:styleId="Corpodetexto">
    <w:name w:val="Body Text"/>
    <w:basedOn w:val="Normal"/>
    <w:link w:val="CorpodetextoChar"/>
    <w:uiPriority w:val="99"/>
    <w:unhideWhenUsed/>
    <w:rsid w:val="00866903"/>
    <w:pPr>
      <w:tabs>
        <w:tab w:val="left" w:pos="1418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66903"/>
  </w:style>
  <w:style w:type="paragraph" w:styleId="Recuodecorpodetexto2">
    <w:name w:val="Body Text Indent 2"/>
    <w:basedOn w:val="Normal"/>
    <w:link w:val="Recuodecorpodetexto2Char"/>
    <w:uiPriority w:val="99"/>
    <w:unhideWhenUsed/>
    <w:rsid w:val="00866903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6903"/>
  </w:style>
  <w:style w:type="paragraph" w:styleId="NormalWeb">
    <w:name w:val="Normal (Web)"/>
    <w:basedOn w:val="Normal"/>
    <w:uiPriority w:val="99"/>
    <w:unhideWhenUsed/>
    <w:rsid w:val="00B54C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3FE"/>
    <w:rPr>
      <w:b/>
      <w:bCs/>
      <w:color w:val="FFFFF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763FE"/>
    <w:rPr>
      <w:rFonts w:ascii="Times New Roman" w:hAnsi="Times New Roman"/>
      <w:b/>
      <w:bCs/>
      <w:color w:val="FFFFFF"/>
    </w:rPr>
  </w:style>
  <w:style w:type="paragraph" w:styleId="Cabealho">
    <w:name w:val="header"/>
    <w:basedOn w:val="Normal"/>
    <w:link w:val="CabealhoChar"/>
    <w:uiPriority w:val="99"/>
    <w:unhideWhenUsed/>
    <w:rsid w:val="0020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2B8"/>
  </w:style>
  <w:style w:type="paragraph" w:styleId="Rodap">
    <w:name w:val="footer"/>
    <w:basedOn w:val="Normal"/>
    <w:link w:val="RodapChar"/>
    <w:uiPriority w:val="99"/>
    <w:unhideWhenUsed/>
    <w:rsid w:val="0020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2B8"/>
  </w:style>
  <w:style w:type="character" w:customStyle="1" w:styleId="Ttulo4Char">
    <w:name w:val="Título 4 Char"/>
    <w:basedOn w:val="Fontepargpadro"/>
    <w:link w:val="Ttulo4"/>
    <w:uiPriority w:val="9"/>
    <w:semiHidden/>
    <w:rsid w:val="001F3A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rsid w:val="001F3A51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F3A51"/>
    <w:rPr>
      <w:rFonts w:eastAsia="Times New Roman" w:cs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905A1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05A1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763FE"/>
    <w:pPr>
      <w:keepNext/>
      <w:framePr w:hSpace="45" w:wrap="around" w:vAnchor="text" w:hAnchor="text"/>
      <w:spacing w:before="100" w:beforeAutospacing="1" w:after="100" w:afterAutospacing="1"/>
      <w:ind w:left="30"/>
      <w:jc w:val="center"/>
      <w:outlineLvl w:val="0"/>
    </w:pPr>
    <w:rPr>
      <w:b/>
      <w:bCs/>
      <w:color w:val="FFFFFF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763FE"/>
    <w:pPr>
      <w:keepNext/>
      <w:framePr w:hSpace="45" w:wrap="around" w:vAnchor="text" w:hAnchor="text"/>
      <w:spacing w:before="100" w:beforeAutospacing="1" w:after="100" w:afterAutospacing="1"/>
      <w:ind w:left="30"/>
      <w:jc w:val="center"/>
      <w:outlineLvl w:val="1"/>
    </w:pPr>
    <w:rPr>
      <w:rFonts w:ascii="Times New Roman" w:hAnsi="Times New Roman"/>
      <w:b/>
      <w:bCs/>
      <w:color w:val="FFFFFF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F3A51"/>
    <w:pPr>
      <w:keepNext/>
      <w:jc w:val="center"/>
      <w:outlineLvl w:val="2"/>
    </w:pPr>
    <w:rPr>
      <w:rFonts w:eastAsia="Times New Roman" w:cs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A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813B9"/>
    <w:pPr>
      <w:ind w:left="396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13B9"/>
  </w:style>
  <w:style w:type="paragraph" w:styleId="Corpodetexto">
    <w:name w:val="Body Text"/>
    <w:basedOn w:val="Normal"/>
    <w:link w:val="CorpodetextoChar"/>
    <w:uiPriority w:val="99"/>
    <w:unhideWhenUsed/>
    <w:rsid w:val="00866903"/>
    <w:pPr>
      <w:tabs>
        <w:tab w:val="left" w:pos="1418"/>
      </w:tabs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866903"/>
  </w:style>
  <w:style w:type="paragraph" w:styleId="Recuodecorpodetexto2">
    <w:name w:val="Body Text Indent 2"/>
    <w:basedOn w:val="Normal"/>
    <w:link w:val="Recuodecorpodetexto2Char"/>
    <w:uiPriority w:val="99"/>
    <w:unhideWhenUsed/>
    <w:rsid w:val="00866903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6903"/>
  </w:style>
  <w:style w:type="paragraph" w:styleId="NormalWeb">
    <w:name w:val="Normal (Web)"/>
    <w:basedOn w:val="Normal"/>
    <w:uiPriority w:val="99"/>
    <w:unhideWhenUsed/>
    <w:rsid w:val="00B54C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3FE"/>
    <w:rPr>
      <w:b/>
      <w:bCs/>
      <w:color w:val="FFFFFF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763FE"/>
    <w:rPr>
      <w:rFonts w:ascii="Times New Roman" w:hAnsi="Times New Roman"/>
      <w:b/>
      <w:bCs/>
      <w:color w:val="FFFFFF"/>
    </w:rPr>
  </w:style>
  <w:style w:type="paragraph" w:styleId="Cabealho">
    <w:name w:val="header"/>
    <w:basedOn w:val="Normal"/>
    <w:link w:val="CabealhoChar"/>
    <w:uiPriority w:val="99"/>
    <w:unhideWhenUsed/>
    <w:rsid w:val="0020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2B8"/>
  </w:style>
  <w:style w:type="paragraph" w:styleId="Rodap">
    <w:name w:val="footer"/>
    <w:basedOn w:val="Normal"/>
    <w:link w:val="RodapChar"/>
    <w:uiPriority w:val="99"/>
    <w:unhideWhenUsed/>
    <w:rsid w:val="0020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2B8"/>
  </w:style>
  <w:style w:type="character" w:customStyle="1" w:styleId="Ttulo4Char">
    <w:name w:val="Título 4 Char"/>
    <w:basedOn w:val="Fontepargpadro"/>
    <w:link w:val="Ttulo4"/>
    <w:uiPriority w:val="9"/>
    <w:semiHidden/>
    <w:rsid w:val="001F3A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rsid w:val="001F3A51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1F3A51"/>
    <w:rPr>
      <w:rFonts w:eastAsia="Times New Roman" w:cs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905A1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05A1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714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Tanise Fabiola de Medeiros Medeiros</dc:creator>
  <cp:keywords/>
  <dc:description/>
  <cp:lastModifiedBy>Camara</cp:lastModifiedBy>
  <cp:revision>28</cp:revision>
  <dcterms:created xsi:type="dcterms:W3CDTF">2017-11-14T12:35:00Z</dcterms:created>
  <dcterms:modified xsi:type="dcterms:W3CDTF">2017-12-06T10:19:00Z</dcterms:modified>
</cp:coreProperties>
</file>