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96" w:rsidRDefault="006A3D96">
      <w:pPr>
        <w:pStyle w:val="Corpodetexto"/>
        <w:rPr>
          <w:rFonts w:ascii="Times New Roman"/>
          <w:sz w:val="28"/>
        </w:rPr>
      </w:pPr>
      <w:bookmarkStart w:id="0" w:name="_GoBack"/>
      <w:bookmarkEnd w:id="0"/>
    </w:p>
    <w:p w:rsidR="006A3D96" w:rsidRDefault="006A3D96">
      <w:pPr>
        <w:pStyle w:val="Corpodetexto"/>
        <w:rPr>
          <w:rFonts w:ascii="Times New Roman"/>
          <w:sz w:val="28"/>
        </w:rPr>
      </w:pPr>
    </w:p>
    <w:p w:rsidR="006A3D96" w:rsidRDefault="006A3D96">
      <w:pPr>
        <w:pStyle w:val="Corpodetexto"/>
        <w:spacing w:before="201"/>
        <w:rPr>
          <w:rFonts w:ascii="Times New Roman"/>
          <w:sz w:val="28"/>
        </w:rPr>
      </w:pPr>
    </w:p>
    <w:p w:rsidR="003F4B2E" w:rsidRPr="003F4B2E" w:rsidRDefault="001020BB">
      <w:pPr>
        <w:pStyle w:val="Ttulo"/>
        <w:spacing w:line="360" w:lineRule="auto"/>
        <w:rPr>
          <w:spacing w:val="-4"/>
          <w:sz w:val="44"/>
          <w:szCs w:val="44"/>
        </w:rPr>
      </w:pPr>
      <w:r w:rsidRPr="003F4B2E">
        <w:rPr>
          <w:sz w:val="44"/>
          <w:szCs w:val="44"/>
        </w:rPr>
        <w:t>PLANO</w:t>
      </w:r>
      <w:r w:rsidRPr="003F4B2E">
        <w:rPr>
          <w:spacing w:val="-4"/>
          <w:sz w:val="44"/>
          <w:szCs w:val="44"/>
        </w:rPr>
        <w:t xml:space="preserve"> </w:t>
      </w:r>
      <w:r w:rsidRPr="003F4B2E">
        <w:rPr>
          <w:sz w:val="44"/>
          <w:szCs w:val="44"/>
        </w:rPr>
        <w:t>ESTRATÉGICO</w:t>
      </w:r>
      <w:r w:rsidRPr="003F4B2E">
        <w:rPr>
          <w:spacing w:val="-4"/>
          <w:sz w:val="44"/>
          <w:szCs w:val="44"/>
        </w:rPr>
        <w:t xml:space="preserve"> </w:t>
      </w:r>
    </w:p>
    <w:p w:rsidR="003F4B2E" w:rsidRDefault="003F4B2E">
      <w:pPr>
        <w:pStyle w:val="Ttulo"/>
        <w:spacing w:line="360" w:lineRule="auto"/>
        <w:rPr>
          <w:sz w:val="44"/>
          <w:szCs w:val="44"/>
        </w:rPr>
      </w:pPr>
    </w:p>
    <w:p w:rsidR="008809A5" w:rsidRPr="003F4B2E" w:rsidRDefault="001020BB">
      <w:pPr>
        <w:pStyle w:val="Ttulo"/>
        <w:spacing w:line="360" w:lineRule="auto"/>
        <w:rPr>
          <w:spacing w:val="-9"/>
          <w:sz w:val="44"/>
          <w:szCs w:val="44"/>
        </w:rPr>
      </w:pPr>
      <w:r w:rsidRPr="003F4B2E">
        <w:rPr>
          <w:sz w:val="44"/>
          <w:szCs w:val="44"/>
        </w:rPr>
        <w:t>DA</w:t>
      </w:r>
      <w:r w:rsidRPr="003F4B2E">
        <w:rPr>
          <w:spacing w:val="-9"/>
          <w:sz w:val="44"/>
          <w:szCs w:val="44"/>
        </w:rPr>
        <w:t xml:space="preserve"> </w:t>
      </w:r>
    </w:p>
    <w:p w:rsidR="003F4B2E" w:rsidRDefault="003F4B2E">
      <w:pPr>
        <w:pStyle w:val="Ttulo"/>
        <w:spacing w:line="360" w:lineRule="auto"/>
        <w:rPr>
          <w:sz w:val="44"/>
          <w:szCs w:val="44"/>
        </w:rPr>
      </w:pPr>
    </w:p>
    <w:p w:rsidR="003F4B2E" w:rsidRDefault="001020BB">
      <w:pPr>
        <w:pStyle w:val="Ttulo"/>
        <w:spacing w:line="360" w:lineRule="auto"/>
        <w:rPr>
          <w:spacing w:val="-2"/>
          <w:sz w:val="44"/>
          <w:szCs w:val="44"/>
        </w:rPr>
      </w:pPr>
      <w:r w:rsidRPr="003F4B2E">
        <w:rPr>
          <w:sz w:val="44"/>
          <w:szCs w:val="44"/>
        </w:rPr>
        <w:t>CÂMARA</w:t>
      </w:r>
      <w:r w:rsidRPr="003F4B2E">
        <w:rPr>
          <w:spacing w:val="-9"/>
          <w:sz w:val="44"/>
          <w:szCs w:val="44"/>
        </w:rPr>
        <w:t xml:space="preserve"> </w:t>
      </w:r>
      <w:r w:rsidRPr="003F4B2E">
        <w:rPr>
          <w:sz w:val="44"/>
          <w:szCs w:val="44"/>
        </w:rPr>
        <w:t>MUNICIPAL</w:t>
      </w:r>
      <w:r w:rsidRPr="003F4B2E">
        <w:rPr>
          <w:spacing w:val="-2"/>
          <w:sz w:val="44"/>
          <w:szCs w:val="44"/>
        </w:rPr>
        <w:t xml:space="preserve"> </w:t>
      </w:r>
    </w:p>
    <w:p w:rsidR="003F4B2E" w:rsidRDefault="003F4B2E">
      <w:pPr>
        <w:pStyle w:val="Ttulo"/>
        <w:spacing w:line="360" w:lineRule="auto"/>
        <w:rPr>
          <w:spacing w:val="-2"/>
          <w:sz w:val="44"/>
          <w:szCs w:val="44"/>
        </w:rPr>
      </w:pPr>
    </w:p>
    <w:p w:rsidR="003F4B2E" w:rsidRPr="003F4B2E" w:rsidRDefault="001020BB">
      <w:pPr>
        <w:pStyle w:val="Ttulo"/>
        <w:spacing w:line="360" w:lineRule="auto"/>
        <w:rPr>
          <w:sz w:val="44"/>
          <w:szCs w:val="44"/>
        </w:rPr>
      </w:pPr>
      <w:r w:rsidRPr="003F4B2E">
        <w:rPr>
          <w:sz w:val="44"/>
          <w:szCs w:val="44"/>
        </w:rPr>
        <w:t xml:space="preserve">DE </w:t>
      </w:r>
    </w:p>
    <w:p w:rsidR="003F4B2E" w:rsidRDefault="003F4B2E">
      <w:pPr>
        <w:pStyle w:val="Ttulo"/>
        <w:spacing w:line="360" w:lineRule="auto"/>
        <w:rPr>
          <w:sz w:val="44"/>
          <w:szCs w:val="44"/>
        </w:rPr>
      </w:pPr>
    </w:p>
    <w:p w:rsidR="003F4B2E" w:rsidRPr="003F4B2E" w:rsidRDefault="001020BB">
      <w:pPr>
        <w:pStyle w:val="Ttulo"/>
        <w:spacing w:line="360" w:lineRule="auto"/>
        <w:rPr>
          <w:sz w:val="44"/>
          <w:szCs w:val="44"/>
        </w:rPr>
      </w:pPr>
      <w:r w:rsidRPr="003F4B2E">
        <w:rPr>
          <w:sz w:val="44"/>
          <w:szCs w:val="44"/>
        </w:rPr>
        <w:t>SANTANA</w:t>
      </w:r>
      <w:r w:rsidRPr="003F4B2E">
        <w:rPr>
          <w:spacing w:val="-3"/>
          <w:sz w:val="44"/>
          <w:szCs w:val="44"/>
        </w:rPr>
        <w:t xml:space="preserve"> </w:t>
      </w:r>
      <w:r w:rsidRPr="003F4B2E">
        <w:rPr>
          <w:sz w:val="44"/>
          <w:szCs w:val="44"/>
        </w:rPr>
        <w:t xml:space="preserve">DO SERIDÓ/RN </w:t>
      </w:r>
    </w:p>
    <w:p w:rsidR="003F4B2E" w:rsidRPr="003F4B2E" w:rsidRDefault="003F4B2E">
      <w:pPr>
        <w:pStyle w:val="Ttulo"/>
        <w:spacing w:line="360" w:lineRule="auto"/>
        <w:rPr>
          <w:sz w:val="44"/>
          <w:szCs w:val="44"/>
        </w:rPr>
      </w:pPr>
    </w:p>
    <w:p w:rsidR="003F4B2E" w:rsidRPr="003F4B2E" w:rsidRDefault="003F4B2E">
      <w:pPr>
        <w:pStyle w:val="Ttulo"/>
        <w:spacing w:line="360" w:lineRule="auto"/>
        <w:rPr>
          <w:sz w:val="44"/>
          <w:szCs w:val="44"/>
        </w:rPr>
      </w:pPr>
    </w:p>
    <w:p w:rsidR="006A3D96" w:rsidRPr="003F4B2E" w:rsidRDefault="001020BB">
      <w:pPr>
        <w:pStyle w:val="Ttulo"/>
        <w:spacing w:line="360" w:lineRule="auto"/>
        <w:rPr>
          <w:sz w:val="44"/>
          <w:szCs w:val="44"/>
        </w:rPr>
      </w:pPr>
      <w:r w:rsidRPr="003F4B2E">
        <w:rPr>
          <w:sz w:val="44"/>
          <w:szCs w:val="44"/>
        </w:rPr>
        <w:t>PARA O BIÊNIO 202</w:t>
      </w:r>
      <w:r w:rsidR="008809A5" w:rsidRPr="003F4B2E">
        <w:rPr>
          <w:sz w:val="44"/>
          <w:szCs w:val="44"/>
        </w:rPr>
        <w:t>5</w:t>
      </w:r>
      <w:r w:rsidR="003F4B2E">
        <w:rPr>
          <w:sz w:val="44"/>
          <w:szCs w:val="44"/>
        </w:rPr>
        <w:t xml:space="preserve"> - </w:t>
      </w:r>
      <w:r w:rsidRPr="003F4B2E">
        <w:rPr>
          <w:sz w:val="44"/>
          <w:szCs w:val="44"/>
        </w:rPr>
        <w:t>202</w:t>
      </w:r>
      <w:r w:rsidR="003F4B2E">
        <w:rPr>
          <w:sz w:val="44"/>
          <w:szCs w:val="44"/>
        </w:rPr>
        <w:t>8</w:t>
      </w:r>
    </w:p>
    <w:p w:rsidR="006A3D96" w:rsidRDefault="006A3D96">
      <w:pPr>
        <w:pStyle w:val="Corpodetexto"/>
        <w:rPr>
          <w:rFonts w:ascii="Arial"/>
          <w:b/>
          <w:sz w:val="28"/>
        </w:rPr>
      </w:pPr>
    </w:p>
    <w:p w:rsidR="006A3D96" w:rsidRDefault="006A3D96">
      <w:pPr>
        <w:pStyle w:val="Corpodetexto"/>
        <w:rPr>
          <w:rFonts w:ascii="Arial"/>
          <w:b/>
          <w:sz w:val="28"/>
        </w:rPr>
      </w:pPr>
    </w:p>
    <w:p w:rsidR="006A3D96" w:rsidRDefault="006A3D96">
      <w:pPr>
        <w:pStyle w:val="Corpodetexto"/>
        <w:rPr>
          <w:rFonts w:ascii="Arial"/>
          <w:b/>
          <w:sz w:val="28"/>
        </w:rPr>
      </w:pPr>
    </w:p>
    <w:p w:rsidR="006A3D96" w:rsidRDefault="006A3D96">
      <w:pPr>
        <w:pStyle w:val="Corpodetexto"/>
        <w:rPr>
          <w:rFonts w:ascii="Arial"/>
          <w:b/>
          <w:sz w:val="28"/>
        </w:rPr>
      </w:pPr>
    </w:p>
    <w:p w:rsidR="006A3D96" w:rsidRDefault="006A3D96">
      <w:pPr>
        <w:pStyle w:val="Corpodetexto"/>
        <w:rPr>
          <w:rFonts w:ascii="Arial"/>
          <w:b/>
          <w:sz w:val="28"/>
        </w:rPr>
      </w:pPr>
    </w:p>
    <w:p w:rsidR="006A3D96" w:rsidRDefault="006A3D96">
      <w:pPr>
        <w:pStyle w:val="Corpodetexto"/>
        <w:rPr>
          <w:rFonts w:ascii="Arial"/>
          <w:b/>
        </w:rPr>
      </w:pPr>
    </w:p>
    <w:p w:rsidR="006A3D96" w:rsidRDefault="006A3D96">
      <w:pPr>
        <w:pStyle w:val="Corpodetexto"/>
        <w:spacing w:before="260"/>
        <w:rPr>
          <w:rFonts w:ascii="Arial"/>
          <w:b/>
        </w:rPr>
      </w:pPr>
    </w:p>
    <w:p w:rsidR="006A3D96" w:rsidRDefault="003F4B2E">
      <w:pPr>
        <w:spacing w:before="1" w:line="273" w:lineRule="auto"/>
        <w:ind w:left="2997" w:right="299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SÃO JOSE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SERIDÓ/RN</w:t>
      </w:r>
    </w:p>
    <w:p w:rsidR="006A3D96" w:rsidRDefault="003F4B2E" w:rsidP="003F4B2E">
      <w:pPr>
        <w:spacing w:before="1" w:line="273" w:lineRule="auto"/>
        <w:ind w:left="2997" w:right="2999"/>
        <w:jc w:val="center"/>
        <w:rPr>
          <w:rFonts w:ascii="Arial" w:hAnsi="Arial"/>
          <w:b/>
        </w:rPr>
        <w:sectPr w:rsidR="006A3D96" w:rsidSect="000B5529">
          <w:headerReference w:type="default" r:id="rId8"/>
          <w:type w:val="continuous"/>
          <w:pgSz w:w="11920" w:h="16840"/>
          <w:pgMar w:top="3257" w:right="1133" w:bottom="280" w:left="1133" w:header="244" w:footer="0" w:gutter="0"/>
          <w:pgNumType w:start="1"/>
          <w:cols w:space="720"/>
        </w:sectPr>
      </w:pPr>
      <w:r>
        <w:rPr>
          <w:rFonts w:ascii="Arial" w:hAnsi="Arial"/>
          <w:b/>
        </w:rPr>
        <w:t>2025</w:t>
      </w:r>
    </w:p>
    <w:p w:rsidR="006A3D96" w:rsidRDefault="006A3D96" w:rsidP="003F4B2E">
      <w:pPr>
        <w:pStyle w:val="Sumrio2"/>
        <w:ind w:left="0"/>
      </w:pPr>
    </w:p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3F4B2E"/>
    <w:p w:rsidR="003F4B2E" w:rsidRDefault="003F4B2E" w:rsidP="003F4B2E">
      <w:pPr>
        <w:rPr>
          <w:rFonts w:ascii="Arial" w:hAnsi="Arial" w:cs="Arial"/>
          <w:b/>
          <w:bCs/>
          <w:sz w:val="24"/>
          <w:szCs w:val="24"/>
        </w:rPr>
      </w:pPr>
    </w:p>
    <w:p w:rsidR="003F4B2E" w:rsidRDefault="003F4B2E" w:rsidP="003F4B2E">
      <w:pPr>
        <w:pStyle w:val="Ttulo1"/>
        <w:spacing w:before="1"/>
        <w:ind w:left="0" w:firstLine="0"/>
      </w:pPr>
      <w:r>
        <w:rPr>
          <w:b w:val="0"/>
          <w:bCs w:val="0"/>
        </w:rPr>
        <w:tab/>
      </w:r>
      <w:r>
        <w:rPr>
          <w:spacing w:val="-2"/>
        </w:rPr>
        <w:t>APRESENTAÇÃO:</w:t>
      </w:r>
    </w:p>
    <w:p w:rsidR="003F4B2E" w:rsidRDefault="003F4B2E" w:rsidP="003F4B2E">
      <w:pPr>
        <w:pStyle w:val="Corpodetexto"/>
        <w:spacing w:before="144"/>
        <w:rPr>
          <w:rFonts w:ascii="Arial"/>
          <w:b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A Câmara Municipal de São José do Seridó, em cumprimento às recomendações do Tribunal de Contas do Estado (TCE/RN), apresenta o Plano Estratégico para o período de 2025-2028. O planejamento estratégico é um instrumento fundamental para o aperfeiçoamento da gestão pública, promovendo maior eficiência administrativa, transparência e alinhamento com os anseios da população.</w:t>
      </w:r>
    </w:p>
    <w:p w:rsidR="003F4B2E" w:rsidRDefault="003F4B2E" w:rsidP="003F4B2E">
      <w:pPr>
        <w:tabs>
          <w:tab w:val="left" w:pos="1060"/>
        </w:tabs>
        <w:rPr>
          <w:rFonts w:ascii="Arial" w:hAnsi="Arial" w:cs="Arial"/>
          <w:b/>
          <w:bCs/>
          <w:sz w:val="24"/>
          <w:szCs w:val="24"/>
        </w:rPr>
      </w:pPr>
    </w:p>
    <w:p w:rsidR="003F4B2E" w:rsidRPr="003F4B2E" w:rsidRDefault="003F4B2E" w:rsidP="003F4B2E">
      <w:pPr>
        <w:tabs>
          <w:tab w:val="left" w:pos="1060"/>
        </w:tabs>
        <w:sectPr w:rsidR="003F4B2E" w:rsidRPr="003F4B2E" w:rsidSect="003F4B2E">
          <w:pgSz w:w="11920" w:h="16840"/>
          <w:pgMar w:top="2438" w:right="1133" w:bottom="2197" w:left="1133" w:header="244" w:footer="0" w:gutter="0"/>
          <w:cols w:space="720"/>
        </w:sectPr>
      </w:pPr>
      <w:r>
        <w:tab/>
      </w:r>
    </w:p>
    <w:p w:rsidR="006A3D96" w:rsidRDefault="006A3D96">
      <w:pPr>
        <w:pStyle w:val="Corpodetexto"/>
        <w:spacing w:line="362" w:lineRule="auto"/>
        <w:jc w:val="both"/>
        <w:rPr>
          <w:lang w:val="pt-BR"/>
        </w:rPr>
      </w:pPr>
    </w:p>
    <w:p w:rsidR="003F4B2E" w:rsidRPr="003F4B2E" w:rsidRDefault="003F4B2E" w:rsidP="003F4B2E">
      <w:pPr>
        <w:rPr>
          <w:lang w:val="pt-BR"/>
        </w:rPr>
      </w:pPr>
    </w:p>
    <w:p w:rsidR="003F4B2E" w:rsidRPr="003F4B2E" w:rsidRDefault="003F4B2E" w:rsidP="003F4B2E">
      <w:pPr>
        <w:rPr>
          <w:lang w:val="pt-BR"/>
        </w:rPr>
      </w:pPr>
    </w:p>
    <w:p w:rsidR="003F4B2E" w:rsidRPr="003F4B2E" w:rsidRDefault="003F4B2E" w:rsidP="003F4B2E">
      <w:pPr>
        <w:rPr>
          <w:lang w:val="pt-BR"/>
        </w:rPr>
      </w:pPr>
    </w:p>
    <w:p w:rsidR="003F4B2E" w:rsidRDefault="003F4B2E" w:rsidP="003F4B2E">
      <w:pPr>
        <w:rPr>
          <w:sz w:val="24"/>
          <w:szCs w:val="24"/>
          <w:lang w:val="pt-BR"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rFonts w:ascii="Arial" w:hAnsi="Arial" w:cs="Arial"/>
          <w:b/>
          <w:bCs/>
          <w:spacing w:val="-2"/>
        </w:rPr>
      </w:pPr>
      <w:r>
        <w:rPr>
          <w:lang w:val="pt-BR"/>
        </w:rPr>
        <w:tab/>
      </w:r>
      <w:r w:rsidRPr="003F4B2E">
        <w:rPr>
          <w:rFonts w:ascii="Arial" w:hAnsi="Arial" w:cs="Arial"/>
          <w:b/>
          <w:bCs/>
          <w:spacing w:val="-2"/>
        </w:rPr>
        <w:t>MISSÃO, VISÃO E VALORES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Missão:</w:t>
      </w:r>
      <w:r w:rsidRPr="003F4B2E">
        <w:rPr>
          <w:spacing w:val="-2"/>
        </w:rPr>
        <w:t xml:space="preserve"> Representar os interesses da população, legislando com transparência, ética e responsabilidade, promovendo a fiscalização dos atos do Poder Executivo e contribuindo para o desenvolvimento do município.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Visão:</w:t>
      </w:r>
      <w:r w:rsidRPr="003F4B2E">
        <w:rPr>
          <w:spacing w:val="-2"/>
        </w:rPr>
        <w:t xml:space="preserve"> Ser reconhecida como uma Câmara Municipal inovadora, eficiente e comprometida com a participação cidadã e o fortalecimento da democracia.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Valores: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Comprometimento com a população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Ética e transparência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Eficiência na gestão pública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Participação democrática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Responsabilidade fiscal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Inovação e modernização dos processos legislativos</w:t>
      </w:r>
    </w:p>
    <w:p w:rsidR="003F4B2E" w:rsidRDefault="003F4B2E" w:rsidP="003F4B2E">
      <w:pPr>
        <w:pStyle w:val="PargrafodaLista"/>
        <w:rPr>
          <w:sz w:val="24"/>
          <w:lang w:val="pt-BR"/>
        </w:rPr>
      </w:pPr>
    </w:p>
    <w:p w:rsidR="003F4B2E" w:rsidRDefault="003F4B2E" w:rsidP="000B5529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rFonts w:ascii="Arial" w:hAnsi="Arial" w:cs="Arial"/>
          <w:b/>
          <w:bCs/>
          <w:spacing w:val="-2"/>
        </w:rPr>
      </w:pPr>
      <w:r w:rsidRPr="003F4B2E">
        <w:rPr>
          <w:rFonts w:ascii="Arial" w:hAnsi="Arial" w:cs="Arial"/>
          <w:b/>
          <w:bCs/>
          <w:spacing w:val="-2"/>
        </w:rPr>
        <w:t>OBJETIVOS ESTRATÉGICOS</w:t>
      </w:r>
    </w:p>
    <w:p w:rsidR="000B5529" w:rsidRPr="003F4B2E" w:rsidRDefault="000B5529" w:rsidP="000B5529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rFonts w:ascii="Arial" w:hAnsi="Arial" w:cs="Arial"/>
          <w:b/>
          <w:bCs/>
          <w:spacing w:val="-2"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Governança e Transparência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Aprimorar a comunicação institucional e ampliar os canais de transparência pública.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Implantar ferramentas de participação popular nas decisões do Legislativo.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Digitalizar e modernizar os processos legislativos para garantir maior eficiência e acessibilidade.</w:t>
      </w:r>
    </w:p>
    <w:p w:rsidR="000B5529" w:rsidRDefault="000B5529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Infraestrutura e Modernização Administrativa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Melhorar a estrutura física e tecnológica da Câmara.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Otimizar a gestão documental e digitalizar arquivos institucionais.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Implementar um sistema de gestão integrada para maior eficiência operacional.</w:t>
      </w:r>
    </w:p>
    <w:p w:rsid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0B5529" w:rsidRDefault="000B5529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0B5529" w:rsidRDefault="000B5529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0B5529" w:rsidRDefault="000B5529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0B5529" w:rsidRDefault="000B5529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0B5529" w:rsidRDefault="000B5529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Gestão Orçamentária e Financeira</w:t>
      </w:r>
    </w:p>
    <w:p w:rsidR="000B5529" w:rsidRDefault="003F4B2E" w:rsidP="000B5529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Garantir a sustentabilidade financeira por meio de planejamento orçamentário eficiente.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Fortalecer o controle interno para assegurar conformidade com a legislação vigente.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Ampliar a transparência na execução orçamentária.</w:t>
      </w:r>
    </w:p>
    <w:p w:rsidR="003F4B2E" w:rsidRPr="003F4B2E" w:rsidRDefault="003F4B2E" w:rsidP="003F4B2E">
      <w:pPr>
        <w:tabs>
          <w:tab w:val="left" w:pos="1180"/>
        </w:tabs>
        <w:rPr>
          <w:sz w:val="24"/>
          <w:szCs w:val="24"/>
        </w:rPr>
      </w:pPr>
    </w:p>
    <w:p w:rsidR="000B5529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lang w:val="pt-BR"/>
        </w:rPr>
      </w:pPr>
      <w:r>
        <w:rPr>
          <w:lang w:val="pt-BR"/>
        </w:rPr>
        <w:tab/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Legislação e Fiscalização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Aperfeiçoar os mecanismos de fiscalização do Poder Executivo.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Estabelecer políticas públicas mais eficazes por meio de debates e audiências públicas.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Atualizar e consolidar a legislação municipal, eliminando normas obsoletas.</w:t>
      </w:r>
    </w:p>
    <w:p w:rsid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b/>
          <w:bCs/>
          <w:spacing w:val="-2"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b/>
          <w:bCs/>
          <w:spacing w:val="-2"/>
        </w:rPr>
        <w:t>Capacitação e Valorização dos Servidores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Desenvolver programas de capacitação para os servidores da Câmara.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Implementar políticas de incentivo e reconhecimento profissional.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Melhorar o ambiente de trabalho, promovendo bem-estar e produtividade.</w:t>
      </w:r>
    </w:p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3F4B2E"/>
    <w:p w:rsidR="003F4B2E" w:rsidRPr="003F4B2E" w:rsidRDefault="003F4B2E" w:rsidP="000B5529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rFonts w:ascii="Arial" w:hAnsi="Arial" w:cs="Arial"/>
          <w:b/>
          <w:bCs/>
          <w:spacing w:val="-2"/>
        </w:rPr>
      </w:pPr>
      <w:r>
        <w:rPr>
          <w:spacing w:val="-2"/>
        </w:rPr>
        <w:tab/>
      </w:r>
      <w:r w:rsidRPr="003F4B2E">
        <w:rPr>
          <w:rFonts w:ascii="Arial" w:hAnsi="Arial" w:cs="Arial"/>
          <w:b/>
          <w:bCs/>
          <w:spacing w:val="-2"/>
        </w:rPr>
        <w:t>MONITORAMENTO E AVALIAÇÃO</w:t>
      </w:r>
    </w:p>
    <w:p w:rsid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  <w:r w:rsidRPr="003F4B2E">
        <w:rPr>
          <w:spacing w:val="-2"/>
        </w:rPr>
        <w:t>A execução do Plano Estratégico será monitorada periodicamente pela Controladoria Interna da Câmara, garantindo o cumprimento das metas estabelecidas. Relatórios de desempenho serão disponibilizados no portal da transparência para acompanhamento público.</w:t>
      </w: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spacing w:val="-2"/>
        </w:rPr>
      </w:pPr>
    </w:p>
    <w:p w:rsidR="003F4B2E" w:rsidRPr="003F4B2E" w:rsidRDefault="003F4B2E" w:rsidP="003F4B2E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  <w:rPr>
          <w:rFonts w:ascii="Arial" w:hAnsi="Arial" w:cs="Arial"/>
          <w:b/>
          <w:bCs/>
          <w:spacing w:val="-2"/>
        </w:rPr>
      </w:pPr>
      <w:r w:rsidRPr="003F4B2E">
        <w:rPr>
          <w:rFonts w:ascii="Arial" w:hAnsi="Arial" w:cs="Arial"/>
          <w:b/>
          <w:bCs/>
          <w:spacing w:val="-2"/>
        </w:rPr>
        <w:t>CONSIDERAÇÕES FINAIS</w:t>
      </w:r>
    </w:p>
    <w:p w:rsidR="008809A5" w:rsidRPr="003F4B2E" w:rsidRDefault="003F4B2E" w:rsidP="000B5529">
      <w:pPr>
        <w:pStyle w:val="Corpodetexto"/>
        <w:tabs>
          <w:tab w:val="left" w:pos="879"/>
          <w:tab w:val="left" w:pos="2086"/>
          <w:tab w:val="left" w:pos="2563"/>
          <w:tab w:val="left" w:pos="3627"/>
          <w:tab w:val="left" w:pos="4850"/>
          <w:tab w:val="left" w:pos="5326"/>
          <w:tab w:val="left" w:pos="6429"/>
          <w:tab w:val="left" w:pos="6905"/>
          <w:tab w:val="left" w:pos="8297"/>
        </w:tabs>
        <w:spacing w:line="362" w:lineRule="auto"/>
        <w:ind w:left="27" w:right="28" w:firstLine="1533"/>
        <w:jc w:val="both"/>
      </w:pPr>
      <w:r w:rsidRPr="003F4B2E">
        <w:rPr>
          <w:spacing w:val="-2"/>
        </w:rPr>
        <w:t xml:space="preserve">O Plano Estratégico 2025-2028 reafirma o compromisso da Câmara Municipal de São José do Seridó com uma gestão pública eficiente, participativa e transparente. Com este planejamento, busca-se garantir um Legislativo mais próximo da população e alinhado com as demandas do </w:t>
      </w:r>
      <w:r w:rsidR="000B5529">
        <w:rPr>
          <w:spacing w:val="-2"/>
        </w:rPr>
        <w:t>município.</w:t>
      </w:r>
    </w:p>
    <w:sectPr w:rsidR="008809A5" w:rsidRPr="003F4B2E">
      <w:pgSz w:w="11920" w:h="16840"/>
      <w:pgMar w:top="2200" w:right="1133" w:bottom="280" w:left="1133" w:header="2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36" w:rsidRDefault="00020A36">
      <w:r>
        <w:separator/>
      </w:r>
    </w:p>
  </w:endnote>
  <w:endnote w:type="continuationSeparator" w:id="0">
    <w:p w:rsidR="00020A36" w:rsidRDefault="0002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36" w:rsidRDefault="00020A36">
      <w:r>
        <w:separator/>
      </w:r>
    </w:p>
  </w:footnote>
  <w:footnote w:type="continuationSeparator" w:id="0">
    <w:p w:rsidR="00020A36" w:rsidRDefault="0002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96" w:rsidRDefault="00020A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2519045</wp:posOffset>
          </wp:positionH>
          <wp:positionV relativeFrom="paragraph">
            <wp:posOffset>21590</wp:posOffset>
          </wp:positionV>
          <wp:extent cx="1130300" cy="1042670"/>
          <wp:effectExtent l="0" t="0" r="0" b="0"/>
          <wp:wrapNone/>
          <wp:docPr id="1" name="Imagem 2" descr="Descrição: 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âmara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529">
      <w:fldChar w:fldCharType="begin"/>
    </w:r>
    <w:r w:rsidR="000B5529">
      <w:instrText xml:space="preserve"> INCLUDEPICTURE "https://www.saojosedoserido.rn.leg.br/logo.png" \* MERGEFORMATINET </w:instrText>
    </w:r>
    <w:r w:rsidR="000B5529">
      <w:fldChar w:fldCharType="end"/>
    </w:r>
    <w:r w:rsidR="000D5513"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1574800</wp:posOffset>
              </wp:positionH>
              <wp:positionV relativeFrom="page">
                <wp:posOffset>1218565</wp:posOffset>
              </wp:positionV>
              <wp:extent cx="4733290" cy="710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3290" cy="710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529" w:rsidRDefault="000B5529" w:rsidP="000B5529">
                          <w:pPr>
                            <w:spacing w:before="20" w:line="254" w:lineRule="auto"/>
                            <w:ind w:left="720" w:right="18" w:hanging="701"/>
                            <w:jc w:val="center"/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</w:rPr>
                            <w:t>ESTADO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DO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RIO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GRANDE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DO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 xml:space="preserve">NORTE </w:t>
                          </w:r>
                        </w:p>
                        <w:p w:rsidR="000B5529" w:rsidRDefault="000B5529" w:rsidP="000B5529">
                          <w:pPr>
                            <w:spacing w:before="20" w:line="254" w:lineRule="auto"/>
                            <w:ind w:left="720" w:right="18" w:hanging="701"/>
                            <w:jc w:val="center"/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CÂMARA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MUNICIPAL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DE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 xml:space="preserve">SÃO DO SERIDÓ/RN </w:t>
                          </w:r>
                        </w:p>
                        <w:p w:rsidR="000B5529" w:rsidRPr="007B029D" w:rsidRDefault="000B5529" w:rsidP="000B5529">
                          <w:pPr>
                            <w:spacing w:before="20" w:line="254" w:lineRule="auto"/>
                            <w:ind w:left="720" w:right="18" w:hanging="701"/>
                            <w:jc w:val="center"/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7B029D"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 xml:space="preserve">CNPJ: </w:t>
                          </w:r>
                          <w:r>
                            <w:rPr>
                              <w:rFonts w:ascii="Verdana" w:hAnsi="Verdana"/>
                              <w:b/>
                              <w:color w:val="000000" w:themeColor="text1"/>
                              <w:sz w:val="24"/>
                            </w:rPr>
                            <w:t>10.873.032/0001-55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4pt;margin-top:95.95pt;width:372.7pt;height:55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" filled="f" stroked="f">
              <v:path arrowok="t"/>
              <v:textbox inset="0,0,0,0">
                <w:txbxContent>
                  <w:p w:rsidR="000B5529" w:rsidRDefault="000B5529" w:rsidP="000B5529">
                    <w:pPr>
                      <w:spacing w:before="20" w:line="254" w:lineRule="auto"/>
                      <w:ind w:left="720" w:right="18" w:hanging="701"/>
                      <w:jc w:val="center"/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</w:pPr>
                    <w:r w:rsidRPr="007B029D">
                      <w:rPr>
                        <w:rFonts w:ascii="Verdana" w:hAnsi="Verdana"/>
                        <w:b/>
                        <w:color w:val="000000" w:themeColor="text1"/>
                      </w:rPr>
                      <w:t>ESTADO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8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DO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4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RIO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4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GRANDE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8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DO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8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 xml:space="preserve">NORTE </w:t>
                    </w:r>
                  </w:p>
                  <w:p w:rsidR="000B5529" w:rsidRDefault="000B5529" w:rsidP="000B5529">
                    <w:pPr>
                      <w:spacing w:before="20" w:line="254" w:lineRule="auto"/>
                      <w:ind w:left="720" w:right="18" w:hanging="701"/>
                      <w:jc w:val="center"/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</w:pP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CÂMARA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11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MUNICIPAL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10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DE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pacing w:val="-9"/>
                        <w:sz w:val="24"/>
                      </w:rPr>
                      <w:t xml:space="preserve"> </w:t>
                    </w: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 xml:space="preserve">SÃO DO SERIDÓ/RN </w:t>
                    </w:r>
                  </w:p>
                  <w:p w:rsidR="000B5529" w:rsidRPr="007B029D" w:rsidRDefault="000B5529" w:rsidP="000B5529">
                    <w:pPr>
                      <w:spacing w:before="20" w:line="254" w:lineRule="auto"/>
                      <w:ind w:left="720" w:right="18" w:hanging="701"/>
                      <w:jc w:val="center"/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</w:pPr>
                    <w:r w:rsidRPr="007B029D"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 xml:space="preserve">CNPJ: </w:t>
                    </w:r>
                    <w:r>
                      <w:rPr>
                        <w:rFonts w:ascii="Verdana" w:hAnsi="Verdana"/>
                        <w:b/>
                        <w:color w:val="000000" w:themeColor="text1"/>
                        <w:sz w:val="24"/>
                      </w:rPr>
                      <w:t>10.873.032/0001-55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328"/>
    <w:multiLevelType w:val="multilevel"/>
    <w:tmpl w:val="1BF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26C33"/>
    <w:multiLevelType w:val="multilevel"/>
    <w:tmpl w:val="6988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59AD"/>
    <w:multiLevelType w:val="hybridMultilevel"/>
    <w:tmpl w:val="0A98B6EE"/>
    <w:lvl w:ilvl="0" w:tplc="78642D58">
      <w:start w:val="1"/>
      <w:numFmt w:val="decimal"/>
      <w:lvlText w:val="%1."/>
      <w:lvlJc w:val="left"/>
      <w:pPr>
        <w:ind w:left="747" w:hanging="36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F60CE0E8">
      <w:numFmt w:val="bullet"/>
      <w:lvlText w:val="o"/>
      <w:lvlJc w:val="left"/>
      <w:pPr>
        <w:ind w:left="1468" w:hanging="361"/>
      </w:pPr>
      <w:rPr>
        <w:rFonts w:ascii="Courier New" w:eastAsia="Times New Roman" w:hAnsi="Courier New" w:hint="default"/>
        <w:b w:val="0"/>
        <w:i w:val="0"/>
        <w:spacing w:val="0"/>
        <w:w w:val="100"/>
        <w:sz w:val="20"/>
      </w:rPr>
    </w:lvl>
    <w:lvl w:ilvl="2" w:tplc="B22A989C">
      <w:numFmt w:val="bullet"/>
      <w:lvlText w:val="•"/>
      <w:lvlJc w:val="left"/>
      <w:pPr>
        <w:ind w:left="2369" w:hanging="361"/>
      </w:pPr>
      <w:rPr>
        <w:rFonts w:hint="default"/>
      </w:rPr>
    </w:lvl>
    <w:lvl w:ilvl="3" w:tplc="11AE8C80">
      <w:numFmt w:val="bullet"/>
      <w:lvlText w:val="•"/>
      <w:lvlJc w:val="left"/>
      <w:pPr>
        <w:ind w:left="3279" w:hanging="361"/>
      </w:pPr>
      <w:rPr>
        <w:rFonts w:hint="default"/>
      </w:rPr>
    </w:lvl>
    <w:lvl w:ilvl="4" w:tplc="7F1CBB98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6FACB936">
      <w:numFmt w:val="bullet"/>
      <w:lvlText w:val="•"/>
      <w:lvlJc w:val="left"/>
      <w:pPr>
        <w:ind w:left="5098" w:hanging="361"/>
      </w:pPr>
      <w:rPr>
        <w:rFonts w:hint="default"/>
      </w:rPr>
    </w:lvl>
    <w:lvl w:ilvl="6" w:tplc="05529B2A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11D209A2">
      <w:numFmt w:val="bullet"/>
      <w:lvlText w:val="•"/>
      <w:lvlJc w:val="left"/>
      <w:pPr>
        <w:ind w:left="6917" w:hanging="361"/>
      </w:pPr>
      <w:rPr>
        <w:rFonts w:hint="default"/>
      </w:rPr>
    </w:lvl>
    <w:lvl w:ilvl="8" w:tplc="F58ED7BA">
      <w:numFmt w:val="bullet"/>
      <w:lvlText w:val="•"/>
      <w:lvlJc w:val="left"/>
      <w:pPr>
        <w:ind w:left="7826" w:hanging="361"/>
      </w:pPr>
      <w:rPr>
        <w:rFonts w:hint="default"/>
      </w:rPr>
    </w:lvl>
  </w:abstractNum>
  <w:abstractNum w:abstractNumId="3">
    <w:nsid w:val="118714C4"/>
    <w:multiLevelType w:val="multilevel"/>
    <w:tmpl w:val="B3C88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113F1A"/>
    <w:multiLevelType w:val="multilevel"/>
    <w:tmpl w:val="24041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8155F4"/>
    <w:multiLevelType w:val="multilevel"/>
    <w:tmpl w:val="58EC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E3FA1"/>
    <w:multiLevelType w:val="multilevel"/>
    <w:tmpl w:val="73C27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2255C8"/>
    <w:multiLevelType w:val="hybridMultilevel"/>
    <w:tmpl w:val="4AFAB8E0"/>
    <w:lvl w:ilvl="0" w:tplc="F1226F98">
      <w:start w:val="1"/>
      <w:numFmt w:val="decimal"/>
      <w:lvlText w:val="%1."/>
      <w:lvlJc w:val="left"/>
      <w:pPr>
        <w:ind w:left="747" w:hanging="36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7AB0283C">
      <w:numFmt w:val="bullet"/>
      <w:lvlText w:val="o"/>
      <w:lvlJc w:val="left"/>
      <w:pPr>
        <w:ind w:left="1468" w:hanging="361"/>
      </w:pPr>
      <w:rPr>
        <w:rFonts w:ascii="Courier New" w:eastAsia="Times New Roman" w:hAnsi="Courier New" w:hint="default"/>
        <w:b w:val="0"/>
        <w:i w:val="0"/>
        <w:spacing w:val="0"/>
        <w:w w:val="100"/>
        <w:sz w:val="20"/>
      </w:rPr>
    </w:lvl>
    <w:lvl w:ilvl="2" w:tplc="0FFCAD4C">
      <w:numFmt w:val="bullet"/>
      <w:lvlText w:val="•"/>
      <w:lvlJc w:val="left"/>
      <w:pPr>
        <w:ind w:left="2369" w:hanging="361"/>
      </w:pPr>
      <w:rPr>
        <w:rFonts w:hint="default"/>
      </w:rPr>
    </w:lvl>
    <w:lvl w:ilvl="3" w:tplc="C106B52A">
      <w:numFmt w:val="bullet"/>
      <w:lvlText w:val="•"/>
      <w:lvlJc w:val="left"/>
      <w:pPr>
        <w:ind w:left="3279" w:hanging="361"/>
      </w:pPr>
      <w:rPr>
        <w:rFonts w:hint="default"/>
      </w:rPr>
    </w:lvl>
    <w:lvl w:ilvl="4" w:tplc="8B28FFC4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9E02525A">
      <w:numFmt w:val="bullet"/>
      <w:lvlText w:val="•"/>
      <w:lvlJc w:val="left"/>
      <w:pPr>
        <w:ind w:left="5098" w:hanging="361"/>
      </w:pPr>
      <w:rPr>
        <w:rFonts w:hint="default"/>
      </w:rPr>
    </w:lvl>
    <w:lvl w:ilvl="6" w:tplc="DB54A5D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ADD2E948">
      <w:numFmt w:val="bullet"/>
      <w:lvlText w:val="•"/>
      <w:lvlJc w:val="left"/>
      <w:pPr>
        <w:ind w:left="6917" w:hanging="361"/>
      </w:pPr>
      <w:rPr>
        <w:rFonts w:hint="default"/>
      </w:rPr>
    </w:lvl>
    <w:lvl w:ilvl="8" w:tplc="31DC4FB0">
      <w:numFmt w:val="bullet"/>
      <w:lvlText w:val="•"/>
      <w:lvlJc w:val="left"/>
      <w:pPr>
        <w:ind w:left="7826" w:hanging="361"/>
      </w:pPr>
      <w:rPr>
        <w:rFonts w:hint="default"/>
      </w:rPr>
    </w:lvl>
  </w:abstractNum>
  <w:abstractNum w:abstractNumId="8">
    <w:nsid w:val="572D28FA"/>
    <w:multiLevelType w:val="hybridMultilevel"/>
    <w:tmpl w:val="8C369AEC"/>
    <w:lvl w:ilvl="0" w:tplc="E7484B0A">
      <w:start w:val="1"/>
      <w:numFmt w:val="decimal"/>
      <w:lvlText w:val="%1."/>
      <w:lvlJc w:val="left"/>
      <w:pPr>
        <w:ind w:left="747" w:hanging="36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54222048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C5549A1C"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9FA4C9B6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EAE293A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4CDADE4A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F2AD29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23F614BA">
      <w:numFmt w:val="bullet"/>
      <w:lvlText w:val="•"/>
      <w:lvlJc w:val="left"/>
      <w:pPr>
        <w:ind w:left="6974" w:hanging="360"/>
      </w:pPr>
      <w:rPr>
        <w:rFonts w:hint="default"/>
      </w:rPr>
    </w:lvl>
    <w:lvl w:ilvl="8" w:tplc="7A0EF1A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9">
    <w:nsid w:val="57884094"/>
    <w:multiLevelType w:val="hybridMultilevel"/>
    <w:tmpl w:val="5E50993C"/>
    <w:lvl w:ilvl="0" w:tplc="FAF2D9E2">
      <w:start w:val="1"/>
      <w:numFmt w:val="decimal"/>
      <w:lvlText w:val="%1."/>
      <w:lvlJc w:val="left"/>
      <w:pPr>
        <w:ind w:left="747" w:hanging="360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61AEB0CE">
      <w:numFmt w:val="bullet"/>
      <w:lvlText w:val="o"/>
      <w:lvlJc w:val="left"/>
      <w:pPr>
        <w:ind w:left="1468" w:hanging="361"/>
      </w:pPr>
      <w:rPr>
        <w:rFonts w:ascii="Courier New" w:eastAsia="Times New Roman" w:hAnsi="Courier New" w:hint="default"/>
        <w:b w:val="0"/>
        <w:i w:val="0"/>
        <w:spacing w:val="0"/>
        <w:w w:val="100"/>
        <w:sz w:val="20"/>
      </w:rPr>
    </w:lvl>
    <w:lvl w:ilvl="2" w:tplc="7E68ED4E">
      <w:numFmt w:val="bullet"/>
      <w:lvlText w:val="•"/>
      <w:lvlJc w:val="left"/>
      <w:pPr>
        <w:ind w:left="2369" w:hanging="361"/>
      </w:pPr>
      <w:rPr>
        <w:rFonts w:hint="default"/>
      </w:rPr>
    </w:lvl>
    <w:lvl w:ilvl="3" w:tplc="6B4CDF72">
      <w:numFmt w:val="bullet"/>
      <w:lvlText w:val="•"/>
      <w:lvlJc w:val="left"/>
      <w:pPr>
        <w:ind w:left="3279" w:hanging="361"/>
      </w:pPr>
      <w:rPr>
        <w:rFonts w:hint="default"/>
      </w:rPr>
    </w:lvl>
    <w:lvl w:ilvl="4" w:tplc="C8226C7C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2E8C1802">
      <w:numFmt w:val="bullet"/>
      <w:lvlText w:val="•"/>
      <w:lvlJc w:val="left"/>
      <w:pPr>
        <w:ind w:left="5098" w:hanging="361"/>
      </w:pPr>
      <w:rPr>
        <w:rFonts w:hint="default"/>
      </w:rPr>
    </w:lvl>
    <w:lvl w:ilvl="6" w:tplc="496AC2E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71BEE40E">
      <w:numFmt w:val="bullet"/>
      <w:lvlText w:val="•"/>
      <w:lvlJc w:val="left"/>
      <w:pPr>
        <w:ind w:left="6917" w:hanging="361"/>
      </w:pPr>
      <w:rPr>
        <w:rFonts w:hint="default"/>
      </w:rPr>
    </w:lvl>
    <w:lvl w:ilvl="8" w:tplc="946A299A">
      <w:numFmt w:val="bullet"/>
      <w:lvlText w:val="•"/>
      <w:lvlJc w:val="left"/>
      <w:pPr>
        <w:ind w:left="7826" w:hanging="361"/>
      </w:pPr>
      <w:rPr>
        <w:rFonts w:hint="default"/>
      </w:rPr>
    </w:lvl>
  </w:abstractNum>
  <w:abstractNum w:abstractNumId="10">
    <w:nsid w:val="57B75ECA"/>
    <w:multiLevelType w:val="multilevel"/>
    <w:tmpl w:val="581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292315"/>
    <w:multiLevelType w:val="multilevel"/>
    <w:tmpl w:val="2D1E3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9CD0191"/>
    <w:multiLevelType w:val="multilevel"/>
    <w:tmpl w:val="79B8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96"/>
    <w:rsid w:val="00020A36"/>
    <w:rsid w:val="00092A60"/>
    <w:rsid w:val="000B5529"/>
    <w:rsid w:val="000D5513"/>
    <w:rsid w:val="001020BB"/>
    <w:rsid w:val="00165CD3"/>
    <w:rsid w:val="0023515D"/>
    <w:rsid w:val="002A3795"/>
    <w:rsid w:val="002D5020"/>
    <w:rsid w:val="003373E3"/>
    <w:rsid w:val="003F4B2E"/>
    <w:rsid w:val="00615AB4"/>
    <w:rsid w:val="006A3D96"/>
    <w:rsid w:val="007B029D"/>
    <w:rsid w:val="00813127"/>
    <w:rsid w:val="008809A5"/>
    <w:rsid w:val="0094778C"/>
    <w:rsid w:val="00A60A6D"/>
    <w:rsid w:val="00A957E5"/>
    <w:rsid w:val="00B867BB"/>
    <w:rsid w:val="00B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45" w:hanging="358"/>
      <w:outlineLvl w:val="0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B2E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3F4B2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68"/>
      <w:ind w:left="455"/>
    </w:pPr>
    <w:rPr>
      <w:rFonts w:ascii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ind w:left="467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pPr>
      <w:ind w:left="7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pPr>
      <w:spacing w:before="140"/>
      <w:ind w:left="745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809A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8809A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F4B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F4B2E"/>
    <w:rPr>
      <w:rFonts w:ascii="Arial MT" w:eastAsia="Times New Roman" w:hAnsi="Arial MT" w:cs="Arial MT"/>
      <w:lang w:val="pt-PT" w:eastAsia="x-none"/>
    </w:rPr>
  </w:style>
  <w:style w:type="paragraph" w:styleId="Rodap">
    <w:name w:val="footer"/>
    <w:basedOn w:val="Normal"/>
    <w:link w:val="RodapChar"/>
    <w:uiPriority w:val="99"/>
    <w:unhideWhenUsed/>
    <w:rsid w:val="003F4B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F4B2E"/>
    <w:rPr>
      <w:rFonts w:ascii="Arial MT" w:eastAsia="Times New Roman" w:hAnsi="Arial MT" w:cs="Arial MT"/>
      <w:lang w:val="pt-PT" w:eastAsia="x-none"/>
    </w:rPr>
  </w:style>
  <w:style w:type="character" w:styleId="Forte">
    <w:name w:val="Strong"/>
    <w:basedOn w:val="Fontepargpadro"/>
    <w:uiPriority w:val="22"/>
    <w:qFormat/>
    <w:rsid w:val="003F4B2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45" w:hanging="358"/>
      <w:outlineLvl w:val="0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B2E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3F4B2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pt-P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68"/>
      <w:ind w:left="455"/>
    </w:pPr>
    <w:rPr>
      <w:rFonts w:ascii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ind w:left="467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pPr>
      <w:ind w:left="7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pPr>
      <w:spacing w:before="140"/>
      <w:ind w:left="745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809A5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8809A5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F4B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F4B2E"/>
    <w:rPr>
      <w:rFonts w:ascii="Arial MT" w:eastAsia="Times New Roman" w:hAnsi="Arial MT" w:cs="Arial MT"/>
      <w:lang w:val="pt-PT" w:eastAsia="x-none"/>
    </w:rPr>
  </w:style>
  <w:style w:type="paragraph" w:styleId="Rodap">
    <w:name w:val="footer"/>
    <w:basedOn w:val="Normal"/>
    <w:link w:val="RodapChar"/>
    <w:uiPriority w:val="99"/>
    <w:unhideWhenUsed/>
    <w:rsid w:val="003F4B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F4B2E"/>
    <w:rPr>
      <w:rFonts w:ascii="Arial MT" w:eastAsia="Times New Roman" w:hAnsi="Arial MT" w:cs="Arial MT"/>
      <w:lang w:val="pt-PT" w:eastAsia="x-none"/>
    </w:rPr>
  </w:style>
  <w:style w:type="character" w:styleId="Forte">
    <w:name w:val="Strong"/>
    <w:basedOn w:val="Fontepargpadro"/>
    <w:uiPriority w:val="22"/>
    <w:qFormat/>
    <w:rsid w:val="003F4B2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Júnior</dc:creator>
  <cp:lastModifiedBy>Admin</cp:lastModifiedBy>
  <cp:revision>2</cp:revision>
  <cp:lastPrinted>2025-02-01T00:35:00Z</cp:lastPrinted>
  <dcterms:created xsi:type="dcterms:W3CDTF">2025-09-22T13:43:00Z</dcterms:created>
  <dcterms:modified xsi:type="dcterms:W3CDTF">2025-09-22T13:43:00Z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2023-11-26T03:00:00Z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2025-02-01T03:00:00Z</vt:filetime>
  </property>
  <property fmtid="{D5CDD505-2E9C-101B-9397-08002B2CF9AE}" pid="5" name="Producer">
    <vt:lpwstr>Microsoft® Word 2013</vt:lpwstr>
  </property>
</Properties>
</file>