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96" w:rsidRDefault="00A37396" w:rsidP="00A37396">
      <w:pPr>
        <w:spacing w:before="120" w:after="120" w:line="360" w:lineRule="auto"/>
        <w:jc w:val="center"/>
        <w:rPr>
          <w:sz w:val="24"/>
          <w:szCs w:val="24"/>
        </w:rPr>
      </w:pPr>
    </w:p>
    <w:p w:rsidR="00E72B14" w:rsidRDefault="00914577" w:rsidP="00E72B14">
      <w:pPr>
        <w:pStyle w:val="NormalWeb"/>
        <w:tabs>
          <w:tab w:val="left" w:pos="1134"/>
        </w:tabs>
        <w:spacing w:before="120" w:beforeAutospacing="0" w:after="120" w:afterAutospacing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LEI</w:t>
      </w:r>
      <w:r w:rsidR="00A96BAD">
        <w:rPr>
          <w:rFonts w:ascii="Times New Roman" w:hAnsi="Times New Roman" w:cs="Times New Roman"/>
          <w:b/>
        </w:rPr>
        <w:t xml:space="preserve"> COMPLEMENTAR</w:t>
      </w:r>
      <w:r w:rsidR="00E72B14">
        <w:rPr>
          <w:rFonts w:ascii="Times New Roman" w:hAnsi="Times New Roman" w:cs="Times New Roman"/>
          <w:b/>
        </w:rPr>
        <w:t xml:space="preserve"> </w:t>
      </w:r>
      <w:r w:rsidR="00635E24">
        <w:rPr>
          <w:rFonts w:ascii="Times New Roman" w:hAnsi="Times New Roman" w:cs="Times New Roman"/>
          <w:b/>
        </w:rPr>
        <w:t>Nº 068</w:t>
      </w:r>
      <w:r w:rsidR="00A96BAD">
        <w:rPr>
          <w:rFonts w:ascii="Times New Roman" w:hAnsi="Times New Roman" w:cs="Times New Roman"/>
          <w:b/>
        </w:rPr>
        <w:t xml:space="preserve"> </w:t>
      </w:r>
      <w:r w:rsidR="00635E24">
        <w:rPr>
          <w:rFonts w:ascii="Times New Roman" w:hAnsi="Times New Roman" w:cs="Times New Roman"/>
          <w:b/>
        </w:rPr>
        <w:t>DE 28</w:t>
      </w:r>
      <w:r w:rsidR="00E72B14">
        <w:rPr>
          <w:rFonts w:ascii="Times New Roman" w:hAnsi="Times New Roman" w:cs="Times New Roman"/>
          <w:b/>
        </w:rPr>
        <w:t xml:space="preserve"> DO MÊS ABRIL </w:t>
      </w:r>
    </w:p>
    <w:p w:rsidR="00E72B14" w:rsidRDefault="00E72B14" w:rsidP="00E72B14">
      <w:pPr>
        <w:pStyle w:val="NormalWeb"/>
        <w:tabs>
          <w:tab w:val="left" w:pos="1134"/>
        </w:tabs>
        <w:spacing w:before="120" w:beforeAutospacing="0" w:after="120" w:afterAutospacing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ANO 2017</w:t>
      </w:r>
    </w:p>
    <w:p w:rsidR="00E72B14" w:rsidRPr="00FB17FC" w:rsidRDefault="00E72B14" w:rsidP="00E72B14">
      <w:pPr>
        <w:pStyle w:val="NormalWeb"/>
        <w:tabs>
          <w:tab w:val="left" w:pos="1134"/>
        </w:tabs>
        <w:spacing w:before="120" w:beforeAutospacing="0" w:after="12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E72B14" w:rsidRPr="00FB17FC" w:rsidRDefault="00E72B14" w:rsidP="00E72B14">
      <w:pPr>
        <w:spacing w:before="120" w:after="120" w:line="360" w:lineRule="auto"/>
        <w:rPr>
          <w:sz w:val="24"/>
          <w:szCs w:val="24"/>
        </w:rPr>
      </w:pPr>
    </w:p>
    <w:p w:rsidR="00E72B14" w:rsidRPr="00FB17FC" w:rsidRDefault="00E72B14" w:rsidP="00E72B14">
      <w:pPr>
        <w:spacing w:before="120" w:after="120" w:line="360" w:lineRule="auto"/>
        <w:rPr>
          <w:sz w:val="24"/>
          <w:szCs w:val="24"/>
        </w:rPr>
      </w:pPr>
    </w:p>
    <w:p w:rsidR="00A20E21" w:rsidRPr="00FB17FC" w:rsidRDefault="00A20E21" w:rsidP="00A20E21">
      <w:pPr>
        <w:spacing w:before="120" w:after="120"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Dispõe sobre a criação de cargos e dá outras providências.</w:t>
      </w:r>
    </w:p>
    <w:p w:rsidR="00A20E21" w:rsidRPr="00FB17FC" w:rsidRDefault="00A20E21" w:rsidP="00A20E21">
      <w:pPr>
        <w:spacing w:before="120" w:after="120" w:line="360" w:lineRule="auto"/>
        <w:ind w:firstLine="708"/>
        <w:rPr>
          <w:sz w:val="24"/>
          <w:szCs w:val="24"/>
        </w:rPr>
      </w:pPr>
    </w:p>
    <w:p w:rsidR="00A20E21" w:rsidRPr="00FB17FC" w:rsidRDefault="00A20E21" w:rsidP="00A20E21">
      <w:pPr>
        <w:spacing w:before="120" w:after="120" w:line="360" w:lineRule="auto"/>
        <w:ind w:firstLine="708"/>
        <w:rPr>
          <w:sz w:val="24"/>
          <w:szCs w:val="24"/>
        </w:rPr>
      </w:pPr>
    </w:p>
    <w:p w:rsidR="00A20E21" w:rsidRDefault="00B0682B" w:rsidP="00A20E21">
      <w:pPr>
        <w:tabs>
          <w:tab w:val="left" w:pos="0"/>
        </w:tabs>
        <w:spacing w:before="120" w:after="120" w:line="360" w:lineRule="auto"/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PREFEITA</w:t>
      </w:r>
      <w:r w:rsidR="00A20E21" w:rsidRPr="00FB17FC">
        <w:rPr>
          <w:b/>
          <w:sz w:val="24"/>
          <w:szCs w:val="24"/>
        </w:rPr>
        <w:t xml:space="preserve"> DO MUNICÍPIO DE SÃO JOSÉ DO SERIDÓ:</w:t>
      </w:r>
    </w:p>
    <w:p w:rsidR="00A20E21" w:rsidRPr="00FB17FC" w:rsidRDefault="00A20E21" w:rsidP="00A20E21">
      <w:pPr>
        <w:tabs>
          <w:tab w:val="left" w:pos="0"/>
        </w:tabs>
        <w:spacing w:before="120" w:after="120" w:line="360" w:lineRule="auto"/>
        <w:ind w:firstLine="1418"/>
        <w:jc w:val="both"/>
        <w:rPr>
          <w:b/>
          <w:sz w:val="24"/>
          <w:szCs w:val="24"/>
        </w:rPr>
      </w:pPr>
    </w:p>
    <w:p w:rsidR="00A20E21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FB17FC">
        <w:rPr>
          <w:b/>
          <w:sz w:val="24"/>
          <w:szCs w:val="24"/>
        </w:rPr>
        <w:t xml:space="preserve">FAÇO SABER </w:t>
      </w:r>
      <w:r w:rsidRPr="00FB17FC">
        <w:rPr>
          <w:sz w:val="24"/>
          <w:szCs w:val="24"/>
        </w:rPr>
        <w:t>que a Câmara Municipal aprovou e eu sanciono a seguinte Lei</w:t>
      </w:r>
      <w:r>
        <w:rPr>
          <w:sz w:val="24"/>
          <w:szCs w:val="24"/>
        </w:rPr>
        <w:t xml:space="preserve"> Complementar</w:t>
      </w:r>
      <w:r w:rsidRPr="00FB17FC">
        <w:rPr>
          <w:sz w:val="24"/>
          <w:szCs w:val="24"/>
        </w:rPr>
        <w:t>:</w:t>
      </w:r>
    </w:p>
    <w:p w:rsidR="00A20E21" w:rsidRPr="00FB17FC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</w:p>
    <w:p w:rsidR="00A20E21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 w:rsidRPr="00FB17FC">
        <w:rPr>
          <w:sz w:val="24"/>
          <w:szCs w:val="24"/>
        </w:rPr>
        <w:t>Art. 1º.</w:t>
      </w:r>
      <w:r w:rsidRPr="00FB17FC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Ficam criados e incorporados</w:t>
      </w:r>
      <w:r w:rsidRPr="00FB17FC">
        <w:rPr>
          <w:sz w:val="24"/>
          <w:szCs w:val="24"/>
        </w:rPr>
        <w:t xml:space="preserve"> ao Quadro Permanente de Pessoal </w:t>
      </w:r>
      <w:r>
        <w:rPr>
          <w:sz w:val="24"/>
          <w:szCs w:val="24"/>
        </w:rPr>
        <w:t>Prefeitura Municipal</w:t>
      </w:r>
      <w:r w:rsidRPr="00FB17FC">
        <w:rPr>
          <w:sz w:val="24"/>
          <w:szCs w:val="24"/>
        </w:rPr>
        <w:t xml:space="preserve"> de São José do Seridó</w:t>
      </w:r>
      <w:r>
        <w:rPr>
          <w:sz w:val="24"/>
          <w:szCs w:val="24"/>
        </w:rPr>
        <w:t xml:space="preserve"> os cargos de provimento efetivo abaixo listados:</w:t>
      </w:r>
    </w:p>
    <w:p w:rsidR="00A20E21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09 (nove) cargos de Auxiliar de Serviços Gerais;</w:t>
      </w:r>
    </w:p>
    <w:p w:rsidR="00A20E21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 – 06 (seis) cargos de Enfermeiro.</w:t>
      </w:r>
    </w:p>
    <w:p w:rsidR="00A20E21" w:rsidRPr="00FB17FC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Parágrafo único.  Os cargos referidos nos incisos II e III deste artigo têm suas atribuições definidas na Lei Complementar nº 05, de 28 de dezembro de 2009.</w:t>
      </w:r>
    </w:p>
    <w:p w:rsidR="00A20E21" w:rsidRPr="00FB17FC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2</w:t>
      </w:r>
      <w:r w:rsidRPr="00FB17FC">
        <w:rPr>
          <w:sz w:val="24"/>
          <w:szCs w:val="24"/>
        </w:rPr>
        <w:t xml:space="preserve">º.  As despesas resultantes da execução desta Lei correrão por conta de dotações orçamentárias próprias consignadas na Lei Orçamentária Anual do Município de São José do Seridó. </w:t>
      </w:r>
    </w:p>
    <w:p w:rsidR="00A20E21" w:rsidRPr="00FB17FC" w:rsidRDefault="00A20E21" w:rsidP="00A20E21">
      <w:pPr>
        <w:spacing w:before="120"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FB17FC">
        <w:rPr>
          <w:sz w:val="24"/>
          <w:szCs w:val="24"/>
        </w:rPr>
        <w:t>º.  Esta Lei Complementar entra em vigor na data de sua publicação, revogad</w:t>
      </w:r>
      <w:r>
        <w:rPr>
          <w:sz w:val="24"/>
          <w:szCs w:val="24"/>
        </w:rPr>
        <w:t>as as disposições em contrário.</w:t>
      </w:r>
    </w:p>
    <w:p w:rsidR="00A20E21" w:rsidRPr="00FB17FC" w:rsidRDefault="00A20E21" w:rsidP="00A20E21">
      <w:pPr>
        <w:spacing w:before="120" w:after="120" w:line="360" w:lineRule="auto"/>
        <w:jc w:val="both"/>
        <w:rPr>
          <w:sz w:val="24"/>
          <w:szCs w:val="24"/>
        </w:rPr>
      </w:pPr>
    </w:p>
    <w:p w:rsidR="00A20E21" w:rsidRPr="00FB17FC" w:rsidRDefault="00A20E21" w:rsidP="00A20E21">
      <w:pPr>
        <w:spacing w:before="120" w:after="120" w:line="360" w:lineRule="auto"/>
        <w:ind w:firstLine="708"/>
        <w:jc w:val="both"/>
        <w:rPr>
          <w:sz w:val="24"/>
          <w:szCs w:val="24"/>
        </w:rPr>
      </w:pPr>
      <w:r w:rsidRPr="00FB17FC">
        <w:rPr>
          <w:sz w:val="24"/>
          <w:szCs w:val="24"/>
        </w:rPr>
        <w:t>Palácio José do Carmo Dantas, em São José do Seridó,</w:t>
      </w:r>
      <w:r>
        <w:rPr>
          <w:sz w:val="24"/>
          <w:szCs w:val="24"/>
        </w:rPr>
        <w:t xml:space="preserve"> 2</w:t>
      </w:r>
      <w:r w:rsidR="009B60FE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B17FC">
        <w:rPr>
          <w:sz w:val="24"/>
          <w:szCs w:val="24"/>
        </w:rPr>
        <w:t>de</w:t>
      </w:r>
      <w:r>
        <w:rPr>
          <w:sz w:val="24"/>
          <w:szCs w:val="24"/>
        </w:rPr>
        <w:t xml:space="preserve"> abril de</w:t>
      </w:r>
      <w:r w:rsidRPr="00FB17FC">
        <w:rPr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 w:rsidRPr="00FB17FC">
        <w:rPr>
          <w:sz w:val="24"/>
          <w:szCs w:val="24"/>
        </w:rPr>
        <w:t>.</w:t>
      </w:r>
    </w:p>
    <w:p w:rsidR="00E72B14" w:rsidRDefault="00E72B14" w:rsidP="00A37396">
      <w:pPr>
        <w:spacing w:before="120" w:after="120" w:line="360" w:lineRule="auto"/>
        <w:jc w:val="center"/>
        <w:rPr>
          <w:sz w:val="24"/>
          <w:szCs w:val="24"/>
        </w:rPr>
      </w:pPr>
    </w:p>
    <w:p w:rsidR="00A37396" w:rsidRDefault="00A37396" w:rsidP="00A37396">
      <w:pPr>
        <w:spacing w:before="120" w:after="120" w:line="360" w:lineRule="auto"/>
        <w:jc w:val="center"/>
        <w:rPr>
          <w:sz w:val="24"/>
          <w:szCs w:val="24"/>
        </w:rPr>
      </w:pPr>
    </w:p>
    <w:p w:rsidR="00A37396" w:rsidRPr="00A37396" w:rsidRDefault="00A37396" w:rsidP="00A37396">
      <w:pPr>
        <w:jc w:val="center"/>
        <w:rPr>
          <w:b/>
          <w:sz w:val="24"/>
          <w:szCs w:val="24"/>
        </w:rPr>
      </w:pPr>
      <w:r w:rsidRPr="00A37396">
        <w:rPr>
          <w:b/>
          <w:sz w:val="24"/>
          <w:szCs w:val="24"/>
        </w:rPr>
        <w:t>__________________________________________________</w:t>
      </w:r>
    </w:p>
    <w:p w:rsidR="00A37396" w:rsidRPr="00A37396" w:rsidRDefault="00A37396" w:rsidP="00A37396">
      <w:pPr>
        <w:jc w:val="center"/>
        <w:rPr>
          <w:b/>
          <w:sz w:val="24"/>
          <w:szCs w:val="24"/>
        </w:rPr>
      </w:pPr>
      <w:r w:rsidRPr="00A37396">
        <w:rPr>
          <w:b/>
          <w:sz w:val="24"/>
          <w:szCs w:val="24"/>
        </w:rPr>
        <w:t>DANIEL ANDSON DA COSTA</w:t>
      </w:r>
    </w:p>
    <w:p w:rsidR="00A37396" w:rsidRPr="00A37396" w:rsidRDefault="00A37396" w:rsidP="00A37396">
      <w:pPr>
        <w:jc w:val="center"/>
        <w:rPr>
          <w:b/>
          <w:sz w:val="24"/>
          <w:szCs w:val="24"/>
        </w:rPr>
      </w:pPr>
      <w:r w:rsidRPr="00A37396">
        <w:rPr>
          <w:b/>
          <w:sz w:val="24"/>
          <w:szCs w:val="24"/>
        </w:rPr>
        <w:t>PRESIDENTE DA CMSJS</w:t>
      </w:r>
    </w:p>
    <w:sectPr w:rsidR="00A37396" w:rsidRPr="00A373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AC9" w:rsidRDefault="00FD4AC9" w:rsidP="00A37396">
      <w:r>
        <w:separator/>
      </w:r>
    </w:p>
  </w:endnote>
  <w:endnote w:type="continuationSeparator" w:id="0">
    <w:p w:rsidR="00FD4AC9" w:rsidRDefault="00FD4AC9" w:rsidP="00A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AC9" w:rsidRDefault="00FD4AC9" w:rsidP="00A37396">
      <w:r>
        <w:separator/>
      </w:r>
    </w:p>
  </w:footnote>
  <w:footnote w:type="continuationSeparator" w:id="0">
    <w:p w:rsidR="00FD4AC9" w:rsidRDefault="00FD4AC9" w:rsidP="00A3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96" w:rsidRDefault="00A37396" w:rsidP="00A37396">
    <w:pPr>
      <w:jc w:val="center"/>
      <w:rPr>
        <w:i/>
      </w:rPr>
    </w:pPr>
    <w:r>
      <w:rPr>
        <w:i/>
        <w:noProof/>
      </w:rPr>
      <w:drawing>
        <wp:inline distT="0" distB="0" distL="0" distR="0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7396" w:rsidRDefault="00A37396" w:rsidP="00A37396">
    <w:pPr>
      <w:jc w:val="center"/>
      <w:rPr>
        <w:b/>
        <w:bCs/>
      </w:rPr>
    </w:pPr>
    <w:r>
      <w:t>Estado do Rio Grande do Norte</w:t>
    </w:r>
  </w:p>
  <w:p w:rsidR="00A37396" w:rsidRDefault="00A37396" w:rsidP="00A37396">
    <w:pPr>
      <w:pStyle w:val="Recuodecorpodetexto"/>
      <w:ind w:firstLine="0"/>
      <w:jc w:val="center"/>
      <w:rPr>
        <w:b/>
        <w:sz w:val="20"/>
      </w:rPr>
    </w:pPr>
    <w:r>
      <w:rPr>
        <w:b/>
        <w:sz w:val="20"/>
      </w:rPr>
      <w:t>CÂMARA MUNICIPAL DE SÃO JOSÉ DO SERIDÓ</w:t>
    </w:r>
  </w:p>
  <w:p w:rsidR="00A37396" w:rsidRDefault="00A37396" w:rsidP="00A37396">
    <w:pPr>
      <w:jc w:val="center"/>
    </w:pPr>
    <w:r>
      <w:t>Edifício Josué Gomes de Medeiros</w:t>
    </w:r>
  </w:p>
  <w:p w:rsidR="00A37396" w:rsidRDefault="00A37396" w:rsidP="00A37396">
    <w:pPr>
      <w:jc w:val="center"/>
    </w:pPr>
    <w:r>
      <w:rPr>
        <w:b/>
      </w:rPr>
      <w:t>Rua Vicente Pereira, 115 – Centro</w:t>
    </w:r>
  </w:p>
  <w:p w:rsidR="00A37396" w:rsidRDefault="00A37396" w:rsidP="00A37396">
    <w:pPr>
      <w:pStyle w:val="Ttulo4"/>
      <w:rPr>
        <w:b w:val="0"/>
        <w:sz w:val="20"/>
      </w:rPr>
    </w:pPr>
    <w:r>
      <w:rPr>
        <w:b w:val="0"/>
        <w:sz w:val="20"/>
      </w:rPr>
      <w:t>CNPJ Nº 10.873.032/0001-55</w:t>
    </w:r>
  </w:p>
  <w:p w:rsidR="00A37396" w:rsidRDefault="00A37396" w:rsidP="00A37396">
    <w:pPr>
      <w:pStyle w:val="Ttulo4"/>
      <w:rPr>
        <w:b w:val="0"/>
        <w:sz w:val="20"/>
      </w:rPr>
    </w:pPr>
    <w:r>
      <w:rPr>
        <w:b w:val="0"/>
        <w:sz w:val="20"/>
      </w:rPr>
      <w:t>C E P: 59.378-000 – FONE/FAX: (0**84) 3478-2227</w:t>
    </w:r>
  </w:p>
  <w:p w:rsidR="00A37396" w:rsidRDefault="00A37396" w:rsidP="00A37396">
    <w:pPr>
      <w:pStyle w:val="Ttulo4"/>
      <w:rPr>
        <w:b w:val="0"/>
        <w:bCs/>
        <w:sz w:val="20"/>
      </w:rPr>
    </w:pPr>
    <w:r>
      <w:rPr>
        <w:b w:val="0"/>
        <w:bCs/>
        <w:sz w:val="20"/>
      </w:rPr>
      <w:t>São José do Seridó-RN</w:t>
    </w:r>
  </w:p>
  <w:p w:rsidR="00A37396" w:rsidRDefault="00A37396" w:rsidP="00A37396">
    <w:pPr>
      <w:jc w:val="center"/>
      <w:rPr>
        <w:bCs/>
      </w:rPr>
    </w:pPr>
    <w:r>
      <w:rPr>
        <w:bCs/>
      </w:rPr>
      <w:t xml:space="preserve">E-mail: </w:t>
    </w:r>
    <w:hyperlink r:id="rId2" w:history="1">
      <w:r>
        <w:rPr>
          <w:rStyle w:val="Hyperlink"/>
          <w:bCs/>
        </w:rPr>
        <w:t>camarasjs@hotmail.com</w:t>
      </w:r>
    </w:hyperlink>
  </w:p>
  <w:p w:rsidR="00A37396" w:rsidRDefault="00A373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6"/>
    <w:rsid w:val="00045143"/>
    <w:rsid w:val="00075967"/>
    <w:rsid w:val="00414650"/>
    <w:rsid w:val="004F60DE"/>
    <w:rsid w:val="0058157D"/>
    <w:rsid w:val="005F2CF9"/>
    <w:rsid w:val="00635E24"/>
    <w:rsid w:val="00914577"/>
    <w:rsid w:val="00971698"/>
    <w:rsid w:val="009B60FE"/>
    <w:rsid w:val="00A20E21"/>
    <w:rsid w:val="00A37396"/>
    <w:rsid w:val="00A96BAD"/>
    <w:rsid w:val="00B0682B"/>
    <w:rsid w:val="00E72B14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8F0B"/>
  <w15:chartTrackingRefBased/>
  <w15:docId w15:val="{4C81B8EF-CCAC-4E20-B4C3-647BB80D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7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73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37396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3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7396"/>
  </w:style>
  <w:style w:type="paragraph" w:styleId="Rodap">
    <w:name w:val="footer"/>
    <w:basedOn w:val="Normal"/>
    <w:link w:val="RodapChar"/>
    <w:uiPriority w:val="99"/>
    <w:unhideWhenUsed/>
    <w:rsid w:val="00A373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7396"/>
  </w:style>
  <w:style w:type="character" w:customStyle="1" w:styleId="Ttulo4Char">
    <w:name w:val="Título 4 Char"/>
    <w:basedOn w:val="Fontepargpadro"/>
    <w:link w:val="Ttulo4"/>
    <w:semiHidden/>
    <w:rsid w:val="00A373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semiHidden/>
    <w:unhideWhenUsed/>
    <w:rsid w:val="00A3739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A37396"/>
    <w:pPr>
      <w:ind w:firstLine="113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739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rsid w:val="00E72B1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Medeiros .</cp:lastModifiedBy>
  <cp:revision>8</cp:revision>
  <dcterms:created xsi:type="dcterms:W3CDTF">2017-04-28T10:33:00Z</dcterms:created>
  <dcterms:modified xsi:type="dcterms:W3CDTF">2017-05-30T14:05:00Z</dcterms:modified>
</cp:coreProperties>
</file>