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0F6B14" w:rsidP="009F6D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Lei</w:t>
      </w:r>
      <w:r w:rsidR="00097DD0">
        <w:rPr>
          <w:rFonts w:ascii="Times New Roman" w:hAnsi="Times New Roman"/>
          <w:b/>
          <w:sz w:val="24"/>
          <w:szCs w:val="24"/>
        </w:rPr>
        <w:t xml:space="preserve"> N° 4</w:t>
      </w:r>
      <w:r w:rsidR="005E3AFC">
        <w:rPr>
          <w:rFonts w:ascii="Times New Roman" w:hAnsi="Times New Roman"/>
          <w:b/>
          <w:sz w:val="24"/>
          <w:szCs w:val="24"/>
        </w:rPr>
        <w:t>2</w:t>
      </w:r>
      <w:r w:rsidR="00097DD0">
        <w:rPr>
          <w:rFonts w:ascii="Times New Roman" w:hAnsi="Times New Roman"/>
          <w:b/>
          <w:sz w:val="24"/>
          <w:szCs w:val="24"/>
        </w:rPr>
        <w:t>2</w:t>
      </w:r>
      <w:r w:rsidR="00C20BF0" w:rsidRPr="00C20BF0">
        <w:rPr>
          <w:rFonts w:ascii="Times New Roman" w:hAnsi="Times New Roman"/>
          <w:b/>
          <w:sz w:val="24"/>
          <w:szCs w:val="24"/>
        </w:rPr>
        <w:t>/2018</w:t>
      </w:r>
      <w:r w:rsidR="00097DD0">
        <w:rPr>
          <w:rFonts w:ascii="Times New Roman" w:hAnsi="Times New Roman"/>
          <w:b/>
          <w:sz w:val="24"/>
          <w:szCs w:val="24"/>
        </w:rPr>
        <w:t>, DE 17 DE SETEMBRO DE</w:t>
      </w:r>
      <w:r w:rsidR="00C20BF0" w:rsidRPr="00C20BF0">
        <w:rPr>
          <w:rFonts w:ascii="Times New Roman" w:hAnsi="Times New Roman"/>
          <w:b/>
          <w:sz w:val="24"/>
          <w:szCs w:val="24"/>
        </w:rPr>
        <w:t xml:space="preserve"> 2018.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BF0" w:rsidRPr="00C20BF0" w:rsidRDefault="00620E2C" w:rsidP="00C20BF0">
      <w:pPr>
        <w:keepNext/>
        <w:tabs>
          <w:tab w:val="left" w:pos="2552"/>
        </w:tabs>
        <w:spacing w:after="0" w:line="240" w:lineRule="auto"/>
        <w:ind w:left="5049" w:right="-93"/>
        <w:jc w:val="both"/>
        <w:outlineLvl w:val="1"/>
        <w:rPr>
          <w:rFonts w:ascii="Times New Roman" w:hAnsi="Times New Roman"/>
          <w:sz w:val="20"/>
          <w:szCs w:val="20"/>
        </w:rPr>
      </w:pPr>
      <w:r w:rsidRPr="001E520E">
        <w:rPr>
          <w:rFonts w:ascii="Times New Roman" w:hAnsi="Times New Roman"/>
          <w:sz w:val="20"/>
        </w:rPr>
        <w:t>Estima a RECEITA e fixa a DESPESA da Prefeitura Municipal de São José do Seridó para o exercício financeiro de 2019 e dá outras providências</w:t>
      </w:r>
      <w:r w:rsidR="00C20BF0" w:rsidRPr="00C20BF0">
        <w:rPr>
          <w:rFonts w:ascii="Times New Roman" w:hAnsi="Times New Roman"/>
          <w:sz w:val="20"/>
          <w:szCs w:val="20"/>
        </w:rPr>
        <w:t>.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ED4958">
      <w:pPr>
        <w:keepNext/>
        <w:tabs>
          <w:tab w:val="left" w:pos="-1496"/>
        </w:tabs>
        <w:spacing w:after="0" w:line="360" w:lineRule="auto"/>
        <w:ind w:right="-93" w:firstLine="1683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20BF0">
        <w:rPr>
          <w:rFonts w:ascii="Times New Roman" w:hAnsi="Times New Roman"/>
          <w:b/>
          <w:bCs/>
          <w:sz w:val="24"/>
          <w:szCs w:val="24"/>
        </w:rPr>
        <w:t>A PREFEITA DO MUNICÍPIO DE SÃO JOSÉ DO SERIDÓ</w:t>
      </w:r>
      <w:r w:rsidR="00DB0157">
        <w:rPr>
          <w:rFonts w:ascii="Times New Roman" w:hAnsi="Times New Roman"/>
          <w:b/>
          <w:bCs/>
          <w:sz w:val="24"/>
          <w:szCs w:val="24"/>
        </w:rPr>
        <w:t xml:space="preserve">/RN, </w:t>
      </w:r>
      <w:r w:rsidR="00DB0157">
        <w:rPr>
          <w:rFonts w:ascii="Times New Roman" w:hAnsi="Times New Roman"/>
          <w:sz w:val="24"/>
          <w:szCs w:val="24"/>
        </w:rPr>
        <w:t>f</w:t>
      </w:r>
      <w:r w:rsidRPr="00C20BF0">
        <w:rPr>
          <w:rFonts w:ascii="Times New Roman" w:hAnsi="Times New Roman"/>
          <w:sz w:val="24"/>
          <w:szCs w:val="24"/>
        </w:rPr>
        <w:t>aço saber que a Câmara Municipal aprovou e eu sanciono a seguinte Lei:</w:t>
      </w:r>
    </w:p>
    <w:p w:rsidR="00C20BF0" w:rsidRPr="00C20BF0" w:rsidRDefault="00C20BF0" w:rsidP="00ED49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ED49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b/>
          <w:sz w:val="24"/>
          <w:szCs w:val="20"/>
        </w:rPr>
        <w:t>Art. 1</w:t>
      </w:r>
      <w:r w:rsidRPr="00620E2C">
        <w:rPr>
          <w:rFonts w:ascii="Times New Roman" w:hAnsi="Times New Roman"/>
          <w:b/>
          <w:sz w:val="24"/>
          <w:szCs w:val="20"/>
          <w:u w:val="single"/>
        </w:rPr>
        <w:t>º</w:t>
      </w:r>
      <w:r w:rsidRPr="00620E2C">
        <w:rPr>
          <w:rFonts w:ascii="Times New Roman" w:hAnsi="Times New Roman"/>
          <w:b/>
          <w:sz w:val="24"/>
          <w:szCs w:val="20"/>
        </w:rPr>
        <w:t xml:space="preserve"> </w:t>
      </w:r>
      <w:r w:rsidRPr="00620E2C">
        <w:rPr>
          <w:rFonts w:ascii="Times New Roman" w:hAnsi="Times New Roman"/>
          <w:sz w:val="24"/>
          <w:szCs w:val="20"/>
        </w:rPr>
        <w:t>- O Orçamento Geral do Município de São José do Seridó – RN, para o exercício financeiro de 2019, estima a Receita Bruta R$</w:t>
      </w:r>
      <w:r w:rsidRPr="00620E2C">
        <w:rPr>
          <w:rFonts w:ascii="Times New Roman" w:hAnsi="Times New Roman"/>
          <w:color w:val="000000"/>
          <w:sz w:val="24"/>
          <w:szCs w:val="24"/>
        </w:rPr>
        <w:t xml:space="preserve"> 29.319.322,00 (Vinte e nove milhões e trezentos e dezenove mil e trezentos e vinte e dois reais) e a Receita de Dedução em R$ 2.626.800,00 (Dois milhões e seiscentos e vinte e seis mil e oitocentos reais), totalizando a Receita líquida </w:t>
      </w:r>
      <w:r w:rsidRPr="00620E2C">
        <w:rPr>
          <w:rFonts w:ascii="Times New Roman" w:hAnsi="Times New Roman"/>
          <w:sz w:val="24"/>
          <w:szCs w:val="20"/>
        </w:rPr>
        <w:t xml:space="preserve">em </w:t>
      </w:r>
      <w:r w:rsidRPr="00620E2C">
        <w:rPr>
          <w:rFonts w:ascii="Times New Roman" w:hAnsi="Times New Roman"/>
        </w:rPr>
        <w:t>R$  26.692.522,00 (Vinte e seis milhões e seiscentos e noventa e dois mil e quinhentos e vinte e dois reais)</w:t>
      </w:r>
      <w:r w:rsidRPr="00620E2C">
        <w:rPr>
          <w:rFonts w:ascii="Times New Roman" w:hAnsi="Times New Roman"/>
          <w:sz w:val="24"/>
          <w:szCs w:val="20"/>
        </w:rPr>
        <w:t>, e fixa a DESPESA em igual valor.</w:t>
      </w: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b/>
          <w:sz w:val="24"/>
          <w:szCs w:val="20"/>
        </w:rPr>
        <w:t>Art. 2</w:t>
      </w:r>
      <w:r w:rsidRPr="00620E2C">
        <w:rPr>
          <w:rFonts w:ascii="Times New Roman" w:hAnsi="Times New Roman"/>
          <w:b/>
          <w:sz w:val="24"/>
          <w:szCs w:val="20"/>
          <w:u w:val="single"/>
        </w:rPr>
        <w:t>º</w:t>
      </w:r>
      <w:r w:rsidRPr="00620E2C">
        <w:rPr>
          <w:rFonts w:ascii="Times New Roman" w:hAnsi="Times New Roman"/>
          <w:b/>
          <w:sz w:val="24"/>
          <w:szCs w:val="20"/>
        </w:rPr>
        <w:t xml:space="preserve"> </w:t>
      </w:r>
      <w:r w:rsidRPr="00620E2C">
        <w:rPr>
          <w:rFonts w:ascii="Times New Roman" w:hAnsi="Times New Roman"/>
          <w:sz w:val="24"/>
          <w:szCs w:val="20"/>
        </w:rPr>
        <w:t>A RECEITA será realizada com produto do que for arrecadado na forma da legislação em vigor e das especificações constantes do ANEXO 1, de acordo com o seguinte desdobramento:</w:t>
      </w:r>
    </w:p>
    <w:p w:rsidR="001B2985" w:rsidRDefault="001B2985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ED4958" w:rsidRDefault="00ED4958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ED4958" w:rsidRDefault="00ED4958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ED4958" w:rsidRDefault="00ED4958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ED4958" w:rsidRDefault="00ED4958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ED4958" w:rsidRPr="00620E2C" w:rsidRDefault="00ED4958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tbl>
      <w:tblPr>
        <w:tblW w:w="10349" w:type="dxa"/>
        <w:tblInd w:w="-2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2835"/>
        <w:gridCol w:w="2835"/>
      </w:tblGrid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E2C" w:rsidRPr="00620E2C" w:rsidRDefault="00620E2C" w:rsidP="00ED4958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620E2C">
              <w:rPr>
                <w:rFonts w:ascii="Times New Roman" w:hAnsi="Times New Roman"/>
                <w:b/>
                <w:bCs/>
                <w:sz w:val="24"/>
                <w:szCs w:val="20"/>
              </w:rPr>
              <w:lastRenderedPageBreak/>
              <w:t>CATEGORIAS ECONÔMICAS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E2C" w:rsidRPr="00620E2C" w:rsidRDefault="00620E2C" w:rsidP="00ED4958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620E2C">
              <w:rPr>
                <w:rFonts w:ascii="Times New Roman" w:hAnsi="Times New Roman"/>
                <w:b/>
                <w:bCs/>
                <w:sz w:val="24"/>
                <w:szCs w:val="20"/>
              </w:rPr>
              <w:t>EM R$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E2C" w:rsidRPr="00620E2C" w:rsidRDefault="00620E2C" w:rsidP="00ED4958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620E2C">
              <w:rPr>
                <w:rFonts w:ascii="Times New Roman" w:hAnsi="Times New Roman"/>
                <w:b/>
                <w:bCs/>
                <w:sz w:val="24"/>
                <w:szCs w:val="20"/>
              </w:rPr>
              <w:t>EM R$</w:t>
            </w:r>
          </w:p>
        </w:tc>
      </w:tr>
      <w:tr w:rsidR="00620E2C" w:rsidRPr="00620E2C" w:rsidTr="005562CC">
        <w:trPr>
          <w:trHeight w:hRule="exact" w:val="51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RECEITAS CORRENTES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left="-162"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>27.416.522,00</w:t>
            </w: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- </w:t>
            </w:r>
            <w:r w:rsidRPr="00620E2C">
              <w:rPr>
                <w:rFonts w:ascii="Times New Roman" w:hAnsi="Times New Roman"/>
                <w:sz w:val="24"/>
                <w:szCs w:val="20"/>
              </w:rPr>
              <w:t>Impostos, Taxas e Contribuições de Melhoria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 xml:space="preserve">545.000,00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- Receita de Contribuição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 xml:space="preserve">787.550,00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- Receita Patrimonial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 xml:space="preserve">577.500,00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- Receita de Serviços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 xml:space="preserve">69.500,00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- Transferências Correntes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>24.205.472,00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- Outras Receitas Correntes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 xml:space="preserve">81.500,00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val="319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- Receita de Contribuições – </w:t>
            </w:r>
            <w:proofErr w:type="spellStart"/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Intraorçamentárias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>1.150.000,00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RECEITAS DE CAPITAL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  <w:r w:rsidRPr="00620E2C">
              <w:rPr>
                <w:rFonts w:ascii="Times New Roman" w:eastAsia="Arial Unicode MS" w:hAnsi="Times New Roman"/>
                <w:color w:val="000000"/>
              </w:rPr>
              <w:t>1.902.800,00</w:t>
            </w: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- Operações de Crédito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left="-162"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- Alienação de Bens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 xml:space="preserve">127.300,00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- Transferências de Capital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>1.775.500,00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- Outras Receitas de Capital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right="122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color w:val="000000"/>
                <w:sz w:val="24"/>
                <w:szCs w:val="20"/>
              </w:rPr>
              <w:t>- Receita de Dedução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tabs>
                <w:tab w:val="left" w:pos="2815"/>
              </w:tabs>
              <w:spacing w:after="0" w:line="360" w:lineRule="auto"/>
              <w:ind w:left="-162" w:right="-20"/>
              <w:jc w:val="right"/>
              <w:rPr>
                <w:rFonts w:ascii="Times New Roman" w:eastAsia="Arial Unicode MS" w:hAnsi="Times New Roman"/>
                <w:color w:val="000000"/>
              </w:rPr>
            </w:pPr>
            <w:r w:rsidRPr="00620E2C">
              <w:rPr>
                <w:rFonts w:ascii="Times New Roman" w:eastAsia="Arial Unicode MS" w:hAnsi="Times New Roman"/>
                <w:color w:val="000000"/>
              </w:rPr>
              <w:t>(2.626.800,00)</w:t>
            </w:r>
            <w:r w:rsidRPr="00620E2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eastAsia="Arial Unicode MS" w:hAnsi="Times New Roman"/>
                <w:color w:val="000000"/>
              </w:rPr>
            </w:pPr>
            <w:r w:rsidRPr="00620E2C">
              <w:rPr>
                <w:rFonts w:ascii="Times New Roman" w:eastAsia="Arial Unicode MS" w:hAnsi="Times New Roman"/>
                <w:color w:val="000000"/>
              </w:rPr>
              <w:t>(2.626.800,00)</w:t>
            </w:r>
            <w:r w:rsidRPr="00620E2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20E2C" w:rsidRPr="00620E2C" w:rsidTr="005562CC">
        <w:trPr>
          <w:trHeight w:hRule="exact" w:val="28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E2C" w:rsidRPr="00620E2C" w:rsidRDefault="00620E2C" w:rsidP="00ED4958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</w:rPr>
            </w:pPr>
            <w:r w:rsidRPr="00620E2C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TOTAL GERAL   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20E2C" w:rsidRPr="00620E2C" w:rsidRDefault="00620E2C" w:rsidP="00ED4958">
            <w:pPr>
              <w:spacing w:after="0" w:line="360" w:lineRule="auto"/>
              <w:ind w:left="-162" w:right="122"/>
              <w:jc w:val="right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left="-162" w:right="122"/>
              <w:jc w:val="right"/>
              <w:rPr>
                <w:rFonts w:ascii="Times New Roman" w:hAnsi="Times New Roman"/>
                <w:color w:val="000000"/>
              </w:rPr>
            </w:pPr>
            <w:r w:rsidRPr="00620E2C">
              <w:rPr>
                <w:rFonts w:ascii="Times New Roman" w:hAnsi="Times New Roman"/>
                <w:color w:val="000000"/>
              </w:rPr>
              <w:t>26.692.522,00</w:t>
            </w:r>
          </w:p>
        </w:tc>
      </w:tr>
    </w:tbl>
    <w:p w:rsidR="00620E2C" w:rsidRPr="00620E2C" w:rsidRDefault="00620E2C" w:rsidP="00ED4958">
      <w:pPr>
        <w:spacing w:after="0" w:line="36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1B2985" w:rsidRDefault="001B2985" w:rsidP="00ED4958">
      <w:pPr>
        <w:spacing w:after="0" w:line="360" w:lineRule="auto"/>
        <w:ind w:firstLine="1701"/>
        <w:jc w:val="both"/>
        <w:rPr>
          <w:rFonts w:ascii="Times New Roman" w:hAnsi="Times New Roman"/>
          <w:b/>
          <w:sz w:val="24"/>
          <w:szCs w:val="20"/>
        </w:rPr>
      </w:pP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b/>
          <w:sz w:val="24"/>
          <w:szCs w:val="20"/>
        </w:rPr>
        <w:t>Art. 3</w:t>
      </w:r>
      <w:r w:rsidRPr="00620E2C">
        <w:rPr>
          <w:rFonts w:ascii="Times New Roman" w:hAnsi="Times New Roman"/>
          <w:b/>
          <w:sz w:val="24"/>
          <w:szCs w:val="20"/>
          <w:u w:val="single"/>
        </w:rPr>
        <w:t>º</w:t>
      </w:r>
      <w:r w:rsidRPr="00620E2C">
        <w:rPr>
          <w:rFonts w:ascii="Times New Roman" w:hAnsi="Times New Roman"/>
          <w:sz w:val="24"/>
          <w:szCs w:val="20"/>
        </w:rPr>
        <w:t xml:space="preserve"> - A Despesa total é fixada no valor de R$ </w:t>
      </w:r>
      <w:r w:rsidRPr="00620E2C">
        <w:rPr>
          <w:rFonts w:ascii="Times New Roman" w:hAnsi="Times New Roman"/>
        </w:rPr>
        <w:t>26.692.522,00 (Vinte e seis milhões e seiscentos e noventa e dois mil e quinhentos e vinte e dois reais)</w:t>
      </w:r>
      <w:r w:rsidRPr="00620E2C">
        <w:rPr>
          <w:rFonts w:ascii="Times New Roman" w:hAnsi="Times New Roman"/>
          <w:sz w:val="24"/>
          <w:szCs w:val="24"/>
        </w:rPr>
        <w:t xml:space="preserve">. </w:t>
      </w: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t>I – O Orçamento Fiscal em R$ 16.867.297,00 (Dezesseis milhões e oitocentos e sessenta e sete mil e duzentos e noventa e sete reais).</w:t>
      </w: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t>II – O Orçamento da Seguridade Social em R$ 9.825.225,00 (Nove milhões e oitocentos e vinte e cinco mil e duzentos e vinte e cinco reais).</w:t>
      </w: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t>III – A diferença no valor de R$ 525.397,00 (Quinhentos e vinte e cinco mil e trezentos e noventa e sete reais) corresponde à previsão destinada a Reserva de Contingência, dos quais R$ 440.000,00 (quatrocentos e quarenta reais), refere-se a Reserva do RPPS.</w:t>
      </w: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lastRenderedPageBreak/>
        <w:t>IV - A DESPESA será realizada de acordo com as demonstrações da Lei Federal n.º 4.320/64, distribuídos por unidades orçamentárias conforme o quadro a seguir:</w:t>
      </w:r>
    </w:p>
    <w:p w:rsidR="001B2985" w:rsidRPr="00620E2C" w:rsidRDefault="001B2985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b/>
          <w:sz w:val="24"/>
          <w:szCs w:val="20"/>
        </w:rPr>
      </w:pPr>
    </w:p>
    <w:tbl>
      <w:tblPr>
        <w:tblW w:w="1012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7"/>
        <w:gridCol w:w="2308"/>
      </w:tblGrid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620E2C">
              <w:rPr>
                <w:rFonts w:ascii="Times New Roman" w:hAnsi="Times New Roman"/>
                <w:b/>
                <w:bCs/>
                <w:sz w:val="24"/>
                <w:szCs w:val="20"/>
              </w:rPr>
              <w:t>UNIDADES ORÇAMENTÁRIAS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620E2C">
              <w:rPr>
                <w:rFonts w:ascii="Times New Roman" w:hAnsi="Times New Roman"/>
                <w:b/>
                <w:bCs/>
                <w:sz w:val="24"/>
                <w:szCs w:val="24"/>
              </w:rPr>
              <w:t>EM R$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eastAsia="Arial Unicode MS" w:hAnsi="Times New Roman"/>
                <w:sz w:val="24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01 - Câmara Municipal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 xml:space="preserve">999.900,00 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eastAsia="Arial Unicode MS" w:hAnsi="Times New Roman"/>
                <w:sz w:val="24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02 - Gabinete do Prefeito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 xml:space="preserve"> 1.193.500,00 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eastAsia="Arial Unicode MS" w:hAnsi="Times New Roman"/>
                <w:sz w:val="24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03 - Secretaria Municipal de Administração e Gestão de Pessoas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1.307.278,00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eastAsia="Arial Unicode MS" w:hAnsi="Times New Roman"/>
                <w:sz w:val="24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04 - Secretaria Municipal de Planejamento, Fazenda e Tributação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403.000,00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eastAsia="Arial Unicode MS" w:hAnsi="Times New Roman"/>
                <w:sz w:val="24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05 - Fundo Municipal de Assistência Social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1.671.100,00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eastAsia="Arial Unicode MS" w:hAnsi="Times New Roman"/>
                <w:sz w:val="24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06 - Fundo Municipal de Saúde de São José do Seridó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6.207.125,00</w:t>
            </w:r>
          </w:p>
        </w:tc>
      </w:tr>
      <w:tr w:rsidR="00620E2C" w:rsidRPr="00620E2C" w:rsidTr="005562CC">
        <w:trPr>
          <w:trHeight w:val="217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eastAsia="Arial Unicode MS" w:hAnsi="Times New Roman"/>
                <w:sz w:val="24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07 - Secretaria Municipal de Educação e Cultura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7.327.472,00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eastAsia="Arial Unicode MS" w:hAnsi="Times New Roman"/>
                <w:sz w:val="24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08 - Secretaria Municipal de Serviços Urbanos e Defesa Social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180.000,00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eastAsia="Arial Unicode MS" w:hAnsi="Times New Roman"/>
                <w:sz w:val="24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09 - Secretaria Mun. de Agric., Pec., Pesca e Recursos Hídricos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942.500,00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10 - Secretaria Municipal da Juventude, do Esporte e do Lazer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676.000,00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11 - Secretaria Municipal de Urbanismo e Meio Ambiente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217.500,00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12 - Secretaria Mun. de Turismo e Desenvolvimento Econômico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134.000,00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13 - Secretaria Mun. de Obras Públicas, Infraestrutura e Trânsito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3.370.750,00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14 - Fundo Financeiro do Regime Próprio de Previdência-IPREV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1.847.000,00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15 - Consórcio Público Regional de Resíduos Sólidos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30.000,00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16 – Consórcio Intermunicipal de Saúde do RN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100.000,00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20E2C">
              <w:rPr>
                <w:rFonts w:ascii="Times New Roman" w:hAnsi="Times New Roman"/>
                <w:sz w:val="24"/>
                <w:szCs w:val="20"/>
              </w:rPr>
              <w:t>Reserva de Contingência</w:t>
            </w:r>
          </w:p>
        </w:tc>
        <w:tc>
          <w:tcPr>
            <w:tcW w:w="2308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85.397,00</w:t>
            </w:r>
          </w:p>
        </w:tc>
      </w:tr>
      <w:tr w:rsidR="00620E2C" w:rsidRPr="00620E2C" w:rsidTr="005562CC">
        <w:trPr>
          <w:trHeight w:val="282"/>
          <w:jc w:val="center"/>
        </w:trPr>
        <w:tc>
          <w:tcPr>
            <w:tcW w:w="781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</w:rPr>
            </w:pPr>
            <w:r w:rsidRPr="00620E2C">
              <w:rPr>
                <w:rFonts w:ascii="Times New Roman" w:hAnsi="Times New Roman"/>
                <w:b/>
                <w:bCs/>
                <w:sz w:val="24"/>
                <w:szCs w:val="20"/>
              </w:rPr>
              <w:t>TOTAL GERAL ......................................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20E2C" w:rsidRPr="00620E2C" w:rsidRDefault="00620E2C" w:rsidP="00ED4958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20E2C">
              <w:rPr>
                <w:rFonts w:ascii="Times New Roman" w:hAnsi="Times New Roman"/>
                <w:sz w:val="20"/>
                <w:szCs w:val="20"/>
              </w:rPr>
              <w:t>26.692.522,00</w:t>
            </w:r>
          </w:p>
        </w:tc>
      </w:tr>
    </w:tbl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b/>
          <w:sz w:val="24"/>
          <w:szCs w:val="20"/>
        </w:rPr>
      </w:pPr>
    </w:p>
    <w:p w:rsidR="001B2985" w:rsidRDefault="001B2985" w:rsidP="00ED4958">
      <w:pPr>
        <w:spacing w:after="0" w:line="360" w:lineRule="auto"/>
        <w:ind w:firstLine="1701"/>
        <w:jc w:val="both"/>
        <w:rPr>
          <w:rFonts w:ascii="Times New Roman" w:hAnsi="Times New Roman"/>
          <w:b/>
          <w:sz w:val="24"/>
          <w:szCs w:val="20"/>
        </w:rPr>
      </w:pP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b/>
          <w:sz w:val="24"/>
          <w:szCs w:val="20"/>
        </w:rPr>
        <w:t>Art. 4</w:t>
      </w:r>
      <w:r w:rsidRPr="00620E2C">
        <w:rPr>
          <w:rFonts w:ascii="Times New Roman" w:hAnsi="Times New Roman"/>
          <w:b/>
          <w:sz w:val="24"/>
          <w:szCs w:val="20"/>
          <w:u w:val="single"/>
        </w:rPr>
        <w:t>º</w:t>
      </w:r>
      <w:r w:rsidRPr="00620E2C">
        <w:rPr>
          <w:rFonts w:ascii="Times New Roman" w:hAnsi="Times New Roman"/>
          <w:sz w:val="24"/>
          <w:szCs w:val="20"/>
        </w:rPr>
        <w:t xml:space="preserve"> - O PODER EXECUTIVO é autorizado a:</w:t>
      </w:r>
    </w:p>
    <w:p w:rsidR="00620E2C" w:rsidRPr="00620E2C" w:rsidRDefault="00620E2C" w:rsidP="00ED4958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lastRenderedPageBreak/>
        <w:t xml:space="preserve">  I - Realizar Operação de Crédito por antecipação de Receita até o limite de 2% (dois porcento) da Receita Estimada.</w:t>
      </w:r>
    </w:p>
    <w:p w:rsidR="00620E2C" w:rsidRPr="00620E2C" w:rsidRDefault="00620E2C" w:rsidP="00ED4958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t xml:space="preserve"> II - Abrir Créditos suplementares até o limite de 30% (Trinta porcento) do orçamento da despesa nos termos dos artigos 7.º, e 43, §1.º, da Lei Federal n.º 4.320/64, de 17 de março de 1964.</w:t>
      </w:r>
    </w:p>
    <w:p w:rsidR="00620E2C" w:rsidRPr="00620E2C" w:rsidRDefault="00620E2C" w:rsidP="00ED4958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620E2C">
        <w:rPr>
          <w:rFonts w:ascii="Times New Roman" w:hAnsi="Times New Roman"/>
          <w:sz w:val="24"/>
          <w:szCs w:val="24"/>
        </w:rPr>
        <w:t>Art. 5º Fica, ainda, o Poder Executivo autorizado a abrir além do limite fixado no artigo anterior, créditos suplementares:</w:t>
      </w:r>
    </w:p>
    <w:p w:rsidR="00620E2C" w:rsidRPr="00620E2C" w:rsidRDefault="00620E2C" w:rsidP="00ED4958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t>I – que tenham como fonte compensatória os valores consignados na Reserva de Contingência, observado o disposto no art. 5º, III, da Lei Complementar nº 101, de 2000;</w:t>
      </w:r>
    </w:p>
    <w:p w:rsidR="00620E2C" w:rsidRPr="00620E2C" w:rsidRDefault="00620E2C" w:rsidP="00ED4958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t>II- que tenham como fonte os recursos, com destinação específica, transferidos ao Município pela União, Estados e outras entidades públicas ou privadas, nacionais ou estrangeiras, através de convênios, acordos, contratos sem cláusulas de reembolso e outras modalidades de transferências voluntárias;</w:t>
      </w:r>
    </w:p>
    <w:p w:rsidR="00620E2C" w:rsidRPr="00620E2C" w:rsidRDefault="00620E2C" w:rsidP="00ED4958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t>III- que tenham como fonte os recursos provenientes do excesso de arrecadação das receitas estimadas na presente Lei, até o limite da variação positiva verificada entre o valor da receita estimada para o período e a efetivamente arrecada no mesmo período e a projeção para o final do exercício; e</w:t>
      </w:r>
    </w:p>
    <w:p w:rsidR="00620E2C" w:rsidRPr="00620E2C" w:rsidRDefault="00620E2C" w:rsidP="00ED4958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t>IV – destinados ao atendimento de despesas decorrentes de sentenças judiciais transitadas em julgado, inclusive daquelas consideradas de pequeno valor nos termos da legislação vigente relativas a débitos periódicos vincendos;</w:t>
      </w:r>
    </w:p>
    <w:p w:rsidR="00620E2C" w:rsidRPr="00620E2C" w:rsidRDefault="00620E2C" w:rsidP="00ED4958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t>V - Incorporação ao Orçamento do Município a Receita decorrente da possível complementação da União para pagamento do Piso Salarial profissional nacional para os profissionais do magistério público da educação básica, a qual será usada para abertura de crédito suplementar;</w:t>
      </w:r>
    </w:p>
    <w:p w:rsidR="00620E2C" w:rsidRPr="00620E2C" w:rsidRDefault="00620E2C" w:rsidP="00ED4958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sz w:val="24"/>
          <w:szCs w:val="20"/>
        </w:rPr>
        <w:lastRenderedPageBreak/>
        <w:t>VI – Incorporar os saldos financeiros, apurados em 31 de dezembro de 2018 e o excesso de arrecadação de recursos vinculados aos Fundos de Saúde, Assistência Social e do FUNDEB, quando se configurar receita do exercício superior às previsões de despesas, fixadas nesta lei.</w:t>
      </w:r>
    </w:p>
    <w:p w:rsidR="00620E2C" w:rsidRPr="00620E2C" w:rsidRDefault="00620E2C" w:rsidP="00ED4958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</w:p>
    <w:p w:rsidR="00620E2C" w:rsidRPr="00620E2C" w:rsidRDefault="00620E2C" w:rsidP="00ED4958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0"/>
        </w:rPr>
      </w:pPr>
      <w:r w:rsidRPr="00620E2C">
        <w:rPr>
          <w:rFonts w:ascii="Times New Roman" w:hAnsi="Times New Roman"/>
          <w:b/>
          <w:sz w:val="24"/>
          <w:szCs w:val="20"/>
        </w:rPr>
        <w:t>Art. 6</w:t>
      </w:r>
      <w:r w:rsidRPr="00620E2C">
        <w:rPr>
          <w:rFonts w:ascii="Times New Roman" w:hAnsi="Times New Roman"/>
          <w:b/>
          <w:sz w:val="24"/>
          <w:szCs w:val="20"/>
          <w:u w:val="single"/>
        </w:rPr>
        <w:t>º</w:t>
      </w:r>
      <w:r w:rsidRPr="00620E2C">
        <w:rPr>
          <w:rFonts w:ascii="Times New Roman" w:hAnsi="Times New Roman"/>
          <w:sz w:val="24"/>
          <w:szCs w:val="20"/>
        </w:rPr>
        <w:t xml:space="preserve"> - Esta Lei entrará em vigor em 1° do mês de janeiro de 2019, revogadas as disposições em contrário.</w:t>
      </w:r>
    </w:p>
    <w:p w:rsidR="00C20BF0" w:rsidRPr="00C20BF0" w:rsidRDefault="00C20BF0" w:rsidP="00ED4958">
      <w:pPr>
        <w:tabs>
          <w:tab w:val="left" w:pos="2992"/>
        </w:tabs>
        <w:spacing w:after="0" w:line="360" w:lineRule="auto"/>
        <w:ind w:firstLine="1683"/>
        <w:jc w:val="both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.</w:t>
      </w:r>
    </w:p>
    <w:p w:rsidR="00C20BF0" w:rsidRPr="00C20BF0" w:rsidRDefault="00C20BF0" w:rsidP="00ED4958">
      <w:pPr>
        <w:spacing w:after="0" w:line="360" w:lineRule="auto"/>
        <w:ind w:right="-93" w:firstLine="1418"/>
        <w:jc w:val="right"/>
        <w:rPr>
          <w:rFonts w:ascii="Times New Roman" w:hAnsi="Times New Roman"/>
          <w:kern w:val="16"/>
          <w:sz w:val="24"/>
          <w:szCs w:val="24"/>
        </w:rPr>
      </w:pPr>
    </w:p>
    <w:p w:rsidR="00C20BF0" w:rsidRPr="00C20BF0" w:rsidRDefault="00C20BF0" w:rsidP="00ED4958">
      <w:pPr>
        <w:spacing w:before="120" w:after="60" w:line="360" w:lineRule="auto"/>
        <w:ind w:firstLine="1701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Prefeit</w:t>
      </w:r>
      <w:r w:rsidR="00DB0157">
        <w:rPr>
          <w:rFonts w:ascii="Times New Roman" w:hAnsi="Times New Roman"/>
          <w:sz w:val="24"/>
          <w:szCs w:val="24"/>
        </w:rPr>
        <w:t>ura</w:t>
      </w:r>
      <w:r w:rsidRPr="00C20BF0">
        <w:rPr>
          <w:rFonts w:ascii="Times New Roman" w:hAnsi="Times New Roman"/>
          <w:sz w:val="24"/>
          <w:szCs w:val="24"/>
        </w:rPr>
        <w:t xml:space="preserve"> Municipal de São José do </w:t>
      </w:r>
      <w:proofErr w:type="gramStart"/>
      <w:r w:rsidRPr="00C20BF0">
        <w:rPr>
          <w:rFonts w:ascii="Times New Roman" w:hAnsi="Times New Roman"/>
          <w:sz w:val="24"/>
          <w:szCs w:val="24"/>
        </w:rPr>
        <w:t>Seridó-RN</w:t>
      </w:r>
      <w:proofErr w:type="gramEnd"/>
      <w:r w:rsidRPr="00C20BF0">
        <w:rPr>
          <w:rFonts w:ascii="Times New Roman" w:hAnsi="Times New Roman"/>
          <w:sz w:val="24"/>
          <w:szCs w:val="24"/>
        </w:rPr>
        <w:t xml:space="preserve">, </w:t>
      </w:r>
      <w:r w:rsidR="00457FB5">
        <w:rPr>
          <w:rFonts w:ascii="Times New Roman" w:hAnsi="Times New Roman"/>
          <w:sz w:val="24"/>
          <w:szCs w:val="24"/>
        </w:rPr>
        <w:t>17</w:t>
      </w:r>
      <w:r w:rsidRPr="00C20BF0">
        <w:rPr>
          <w:rFonts w:ascii="Times New Roman" w:hAnsi="Times New Roman"/>
          <w:sz w:val="24"/>
          <w:szCs w:val="24"/>
        </w:rPr>
        <w:t xml:space="preserve"> de </w:t>
      </w:r>
      <w:r w:rsidR="00457FB5">
        <w:rPr>
          <w:rFonts w:ascii="Times New Roman" w:hAnsi="Times New Roman"/>
          <w:sz w:val="24"/>
          <w:szCs w:val="24"/>
        </w:rPr>
        <w:t>setembro</w:t>
      </w:r>
      <w:bookmarkStart w:id="0" w:name="_GoBack"/>
      <w:bookmarkEnd w:id="0"/>
      <w:r w:rsidRPr="00C20BF0">
        <w:rPr>
          <w:rFonts w:ascii="Times New Roman" w:hAnsi="Times New Roman"/>
          <w:sz w:val="24"/>
          <w:szCs w:val="24"/>
        </w:rPr>
        <w:t xml:space="preserve"> de 2018.</w:t>
      </w:r>
    </w:p>
    <w:p w:rsidR="00C20BF0" w:rsidRPr="00C20BF0" w:rsidRDefault="00C20BF0" w:rsidP="00ED49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ED49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ED49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ED49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BF0">
        <w:rPr>
          <w:rFonts w:ascii="Times New Roman" w:hAnsi="Times New Roman"/>
          <w:b/>
          <w:sz w:val="24"/>
          <w:szCs w:val="24"/>
        </w:rPr>
        <w:t>MARIA DALVA MEDEIROS DE ARAÚJO</w:t>
      </w:r>
    </w:p>
    <w:p w:rsidR="00C20BF0" w:rsidRPr="00C20BF0" w:rsidRDefault="00C20BF0" w:rsidP="00ED49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 xml:space="preserve">Prefeita Municipal </w:t>
      </w:r>
    </w:p>
    <w:p w:rsidR="00C20BF0" w:rsidRDefault="00C20BF0" w:rsidP="00ED4958">
      <w:pPr>
        <w:keepNext/>
        <w:tabs>
          <w:tab w:val="left" w:pos="2552"/>
        </w:tabs>
        <w:spacing w:after="100" w:line="360" w:lineRule="auto"/>
        <w:ind w:right="-93"/>
        <w:jc w:val="center"/>
        <w:outlineLvl w:val="1"/>
        <w:rPr>
          <w:rFonts w:ascii="Calisto MT" w:hAnsi="Calisto MT"/>
          <w:sz w:val="24"/>
          <w:szCs w:val="20"/>
        </w:rPr>
      </w:pPr>
    </w:p>
    <w:sectPr w:rsidR="00C20BF0" w:rsidSect="00ED4958">
      <w:headerReference w:type="default" r:id="rId8"/>
      <w:pgSz w:w="11906" w:h="16838"/>
      <w:pgMar w:top="1418" w:right="991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ED" w:rsidRDefault="005305ED">
      <w:pPr>
        <w:spacing w:after="0" w:line="240" w:lineRule="auto"/>
      </w:pPr>
      <w:r>
        <w:separator/>
      </w:r>
    </w:p>
  </w:endnote>
  <w:endnote w:type="continuationSeparator" w:id="0">
    <w:p w:rsidR="005305ED" w:rsidRDefault="005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ED" w:rsidRDefault="005305ED">
      <w:pPr>
        <w:spacing w:after="0" w:line="240" w:lineRule="auto"/>
      </w:pPr>
      <w:r>
        <w:separator/>
      </w:r>
    </w:p>
  </w:footnote>
  <w:footnote w:type="continuationSeparator" w:id="0">
    <w:p w:rsidR="005305ED" w:rsidRDefault="0053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08" w:rsidRDefault="005305ED" w:rsidP="00A16908">
    <w:pPr>
      <w:spacing w:after="0"/>
      <w:rPr>
        <w:rFonts w:ascii="Verdana" w:hAnsi="Verdana"/>
        <w:b/>
        <w:sz w:val="26"/>
        <w:szCs w:val="26"/>
      </w:rPr>
    </w:pPr>
  </w:p>
  <w:p w:rsidR="00A16908" w:rsidRDefault="00AE3933" w:rsidP="00A16908">
    <w:pPr>
      <w:pStyle w:val="Ttulo4"/>
      <w:spacing w:before="12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3C871B" wp14:editId="1F17C3EB">
          <wp:simplePos x="0" y="0"/>
          <wp:positionH relativeFrom="margin">
            <wp:align>center</wp:align>
          </wp:positionH>
          <wp:positionV relativeFrom="paragraph">
            <wp:posOffset>202924</wp:posOffset>
          </wp:positionV>
          <wp:extent cx="866140" cy="739140"/>
          <wp:effectExtent l="0" t="0" r="0" b="3810"/>
          <wp:wrapTight wrapText="bothSides">
            <wp:wrapPolygon edited="0">
              <wp:start x="5226" y="0"/>
              <wp:lineTo x="0" y="1113"/>
              <wp:lineTo x="0" y="20041"/>
              <wp:lineTo x="4751" y="21155"/>
              <wp:lineTo x="16628" y="21155"/>
              <wp:lineTo x="20903" y="20041"/>
              <wp:lineTo x="20903" y="1113"/>
              <wp:lineTo x="16628" y="0"/>
              <wp:lineTo x="5226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908" w:rsidRDefault="005305ED" w:rsidP="00A16908">
    <w:pPr>
      <w:pStyle w:val="Ttulo4"/>
      <w:spacing w:before="120"/>
      <w:jc w:val="center"/>
      <w:rPr>
        <w:sz w:val="18"/>
        <w:szCs w:val="18"/>
      </w:rPr>
    </w:pPr>
  </w:p>
  <w:p w:rsidR="00A16908" w:rsidRDefault="005305ED" w:rsidP="00A16908">
    <w:pPr>
      <w:pStyle w:val="Ttulo4"/>
      <w:spacing w:before="120"/>
      <w:jc w:val="center"/>
      <w:rPr>
        <w:sz w:val="18"/>
        <w:szCs w:val="18"/>
      </w:rPr>
    </w:pPr>
  </w:p>
  <w:p w:rsidR="00A16908" w:rsidRPr="006C22D2" w:rsidRDefault="005305ED" w:rsidP="00A16908"/>
  <w:p w:rsidR="00A16908" w:rsidRPr="00C1319E" w:rsidRDefault="00AE3933" w:rsidP="00A16908">
    <w:pPr>
      <w:pStyle w:val="Ttulo4"/>
      <w:spacing w:before="120"/>
      <w:jc w:val="center"/>
      <w:rPr>
        <w:sz w:val="18"/>
        <w:szCs w:val="18"/>
      </w:rPr>
    </w:pPr>
    <w:r w:rsidRPr="00C1319E">
      <w:rPr>
        <w:sz w:val="18"/>
        <w:szCs w:val="18"/>
      </w:rPr>
      <w:t>Prefeitura Municipal de São José do Seridó/RN</w:t>
    </w:r>
  </w:p>
  <w:p w:rsidR="00A16908" w:rsidRPr="00C1319E" w:rsidRDefault="00AE3933" w:rsidP="00A16908">
    <w:pPr>
      <w:pStyle w:val="Rodap"/>
      <w:jc w:val="center"/>
      <w:rPr>
        <w:rFonts w:ascii="Verdana" w:hAnsi="Verdana"/>
        <w:sz w:val="16"/>
        <w:szCs w:val="16"/>
      </w:rPr>
    </w:pPr>
    <w:r w:rsidRPr="00C1319E">
      <w:rPr>
        <w:rFonts w:ascii="Verdana" w:hAnsi="Verdana"/>
        <w:sz w:val="16"/>
        <w:szCs w:val="16"/>
      </w:rPr>
      <w:t>Rua Vicente Pereira, nº 87</w:t>
    </w:r>
    <w:r>
      <w:rPr>
        <w:rFonts w:ascii="Verdana" w:hAnsi="Verdana"/>
        <w:sz w:val="16"/>
        <w:szCs w:val="16"/>
      </w:rPr>
      <w:t>, Centro. São José do Seridó/RN</w:t>
    </w:r>
  </w:p>
  <w:p w:rsidR="00A16908" w:rsidRPr="00CE77E5" w:rsidRDefault="00AE3933" w:rsidP="00A16908">
    <w:pPr>
      <w:pStyle w:val="Rodap"/>
      <w:jc w:val="center"/>
      <w:rPr>
        <w:rFonts w:ascii="Verdana" w:hAnsi="Verdana"/>
        <w:sz w:val="16"/>
        <w:szCs w:val="16"/>
      </w:rPr>
    </w:pPr>
    <w:r w:rsidRPr="00CE77E5">
      <w:rPr>
        <w:rFonts w:ascii="Verdana" w:hAnsi="Verdana"/>
        <w:sz w:val="16"/>
        <w:szCs w:val="16"/>
      </w:rPr>
      <w:t xml:space="preserve">CEP: 59378-000 </w:t>
    </w:r>
    <w:r w:rsidRPr="00C1319E">
      <w:rPr>
        <w:rFonts w:ascii="Verdana" w:hAnsi="Verdana"/>
        <w:sz w:val="16"/>
        <w:szCs w:val="16"/>
      </w:rPr>
      <w:sym w:font="Wingdings" w:char="F028"/>
    </w:r>
    <w:r w:rsidRPr="00CE77E5">
      <w:rPr>
        <w:rFonts w:ascii="Verdana" w:hAnsi="Verdana"/>
        <w:sz w:val="16"/>
        <w:szCs w:val="16"/>
      </w:rPr>
      <w:t xml:space="preserve"> (84) 3478-2217/2277</w:t>
    </w:r>
  </w:p>
  <w:p w:rsidR="00A16908" w:rsidRPr="00C1319E" w:rsidRDefault="00AE3933" w:rsidP="00A16908">
    <w:pPr>
      <w:pStyle w:val="Rodap"/>
      <w:jc w:val="center"/>
      <w:rPr>
        <w:rFonts w:ascii="Verdana" w:hAnsi="Verdana"/>
        <w:sz w:val="16"/>
        <w:szCs w:val="16"/>
        <w:lang w:val="en-US"/>
      </w:rPr>
    </w:pPr>
    <w:r w:rsidRPr="00C1319E">
      <w:rPr>
        <w:rFonts w:ascii="Verdana" w:hAnsi="Verdana"/>
        <w:sz w:val="16"/>
        <w:szCs w:val="16"/>
        <w:lang w:val="en-US"/>
      </w:rPr>
      <w:t>Email: prefeituradesaojose@yahoo.com.br</w:t>
    </w:r>
  </w:p>
  <w:p w:rsidR="00A16908" w:rsidRDefault="00AE3933" w:rsidP="00A16908">
    <w:pPr>
      <w:pStyle w:val="Cabealho"/>
      <w:jc w:val="center"/>
      <w:rPr>
        <w:rFonts w:ascii="Verdana" w:hAnsi="Verdana" w:cs="Courier New"/>
        <w:iCs/>
        <w:sz w:val="16"/>
        <w:szCs w:val="16"/>
        <w:lang w:val="en-US"/>
      </w:rPr>
    </w:pPr>
    <w:r w:rsidRPr="00C1319E">
      <w:rPr>
        <w:rFonts w:ascii="Verdana" w:hAnsi="Verdana"/>
        <w:sz w:val="16"/>
        <w:szCs w:val="16"/>
        <w:lang w:val="en-US"/>
      </w:rPr>
      <w:t xml:space="preserve">CNPJ </w:t>
    </w:r>
    <w:r w:rsidRPr="00C1319E">
      <w:rPr>
        <w:rFonts w:ascii="Verdana" w:hAnsi="Verdana" w:cs="Courier New"/>
        <w:iCs/>
        <w:sz w:val="16"/>
        <w:szCs w:val="16"/>
        <w:lang w:val="en-US"/>
      </w:rPr>
      <w:t>08.096.083/0001-76</w:t>
    </w:r>
  </w:p>
  <w:p w:rsidR="00A16908" w:rsidRDefault="005305ED" w:rsidP="00A16908">
    <w:pPr>
      <w:pStyle w:val="Cabealho"/>
      <w:jc w:val="center"/>
      <w:rPr>
        <w:rFonts w:ascii="Verdana" w:hAnsi="Verdana" w:cs="Courier New"/>
        <w:iCs/>
        <w:sz w:val="16"/>
        <w:szCs w:val="16"/>
        <w:lang w:val="en-US"/>
      </w:rPr>
    </w:pPr>
  </w:p>
  <w:p w:rsidR="00A16908" w:rsidRPr="00C1319E" w:rsidRDefault="00AE3933" w:rsidP="00A16908">
    <w:pPr>
      <w:pStyle w:val="Cabealho"/>
      <w:jc w:val="center"/>
      <w:rPr>
        <w:sz w:val="16"/>
        <w:szCs w:val="16"/>
      </w:rPr>
    </w:pPr>
    <w:r>
      <w:rPr>
        <w:rFonts w:ascii="Verdana" w:hAnsi="Verdana" w:cs="Courier New"/>
        <w:b/>
        <w:iCs/>
        <w:sz w:val="16"/>
        <w:szCs w:val="16"/>
        <w:lang w:val="en-US"/>
      </w:rPr>
      <w:t>GABINETE DO PREFEITO – GAPRE</w:t>
    </w:r>
  </w:p>
  <w:p w:rsidR="00B64B72" w:rsidRDefault="005305ED" w:rsidP="00C1319E">
    <w:pPr>
      <w:pStyle w:val="Cabealho"/>
      <w:jc w:val="center"/>
      <w:rPr>
        <w:rFonts w:ascii="Verdana" w:hAnsi="Verdana"/>
        <w:sz w:val="16"/>
        <w:szCs w:val="16"/>
        <w:lang w:val="en-US"/>
      </w:rPr>
    </w:pPr>
  </w:p>
  <w:p w:rsidR="00B64B72" w:rsidRPr="00C1319E" w:rsidRDefault="005305ED" w:rsidP="00C1319E">
    <w:pPr>
      <w:pStyle w:val="Cabealho"/>
      <w:jc w:val="center"/>
      <w:rPr>
        <w:rFonts w:ascii="Verdana" w:hAnsi="Verdana"/>
        <w:sz w:val="16"/>
        <w:szCs w:val="16"/>
        <w:lang w:val="en-US"/>
      </w:rPr>
    </w:pPr>
  </w:p>
  <w:p w:rsidR="00C1319E" w:rsidRPr="00C1319E" w:rsidRDefault="005305ED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0B3"/>
    <w:multiLevelType w:val="hybridMultilevel"/>
    <w:tmpl w:val="4EA81A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74C7D"/>
    <w:multiLevelType w:val="hybridMultilevel"/>
    <w:tmpl w:val="4BC88A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53379"/>
    <w:multiLevelType w:val="hybridMultilevel"/>
    <w:tmpl w:val="F2DC89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917A8"/>
    <w:multiLevelType w:val="hybridMultilevel"/>
    <w:tmpl w:val="915291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36E5B"/>
    <w:multiLevelType w:val="hybridMultilevel"/>
    <w:tmpl w:val="F10AC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333C9"/>
    <w:multiLevelType w:val="hybridMultilevel"/>
    <w:tmpl w:val="DD5A6C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11F05"/>
    <w:multiLevelType w:val="hybridMultilevel"/>
    <w:tmpl w:val="99E8DF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74B63"/>
    <w:multiLevelType w:val="hybridMultilevel"/>
    <w:tmpl w:val="B7EA13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73756"/>
    <w:multiLevelType w:val="hybridMultilevel"/>
    <w:tmpl w:val="29D8CF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F0"/>
    <w:rsid w:val="00042548"/>
    <w:rsid w:val="00097DD0"/>
    <w:rsid w:val="000C16EB"/>
    <w:rsid w:val="000F3955"/>
    <w:rsid w:val="000F6B14"/>
    <w:rsid w:val="001808F7"/>
    <w:rsid w:val="001B2985"/>
    <w:rsid w:val="00205CF3"/>
    <w:rsid w:val="002661A6"/>
    <w:rsid w:val="00457FB5"/>
    <w:rsid w:val="00473C7B"/>
    <w:rsid w:val="005305ED"/>
    <w:rsid w:val="00541974"/>
    <w:rsid w:val="00552BA9"/>
    <w:rsid w:val="005A652B"/>
    <w:rsid w:val="005E3AFC"/>
    <w:rsid w:val="005F7F0E"/>
    <w:rsid w:val="00620E2C"/>
    <w:rsid w:val="0066656B"/>
    <w:rsid w:val="00696195"/>
    <w:rsid w:val="006A4951"/>
    <w:rsid w:val="00753041"/>
    <w:rsid w:val="0088448C"/>
    <w:rsid w:val="008B59DD"/>
    <w:rsid w:val="008E563F"/>
    <w:rsid w:val="00941306"/>
    <w:rsid w:val="00966540"/>
    <w:rsid w:val="009F6D9B"/>
    <w:rsid w:val="00A51E8F"/>
    <w:rsid w:val="00AE3933"/>
    <w:rsid w:val="00BC03E0"/>
    <w:rsid w:val="00C20BF0"/>
    <w:rsid w:val="00C2630D"/>
    <w:rsid w:val="00C85CDB"/>
    <w:rsid w:val="00CD7CF8"/>
    <w:rsid w:val="00D22202"/>
    <w:rsid w:val="00DB0157"/>
    <w:rsid w:val="00E710EB"/>
    <w:rsid w:val="00E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F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20BF0"/>
    <w:pPr>
      <w:keepNext/>
      <w:spacing w:after="0" w:line="240" w:lineRule="auto"/>
      <w:outlineLvl w:val="3"/>
    </w:pPr>
    <w:rPr>
      <w:rFonts w:ascii="Verdana" w:hAnsi="Verdana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20BF0"/>
    <w:rPr>
      <w:rFonts w:ascii="Verdana" w:eastAsia="Times New Roman" w:hAnsi="Verdana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F0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20BF0"/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B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C20BF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F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20BF0"/>
    <w:pPr>
      <w:keepNext/>
      <w:spacing w:after="0" w:line="240" w:lineRule="auto"/>
      <w:outlineLvl w:val="3"/>
    </w:pPr>
    <w:rPr>
      <w:rFonts w:ascii="Verdana" w:hAnsi="Verdana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20BF0"/>
    <w:rPr>
      <w:rFonts w:ascii="Verdana" w:eastAsia="Times New Roman" w:hAnsi="Verdana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F0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20BF0"/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B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C20BF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936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Santos</dc:creator>
  <cp:keywords/>
  <dc:description/>
  <cp:lastModifiedBy>Camara</cp:lastModifiedBy>
  <cp:revision>30</cp:revision>
  <dcterms:created xsi:type="dcterms:W3CDTF">2018-08-28T10:38:00Z</dcterms:created>
  <dcterms:modified xsi:type="dcterms:W3CDTF">2018-11-05T10:32:00Z</dcterms:modified>
</cp:coreProperties>
</file>